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F" w:rsidRPr="003F4B1F" w:rsidRDefault="003F4B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Зарегистрировано в Минюсте России 13 декабря 2022 г. N 71480</w:t>
      </w:r>
    </w:p>
    <w:p w:rsidR="003F4B1F" w:rsidRPr="003F4B1F" w:rsidRDefault="003F4B1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</w:t>
      </w:r>
    </w:p>
    <w:p w:rsidR="003F4B1F" w:rsidRPr="003F4B1F" w:rsidRDefault="003F4B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ПРИКАЗ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 УТВЕРЖДЕНИИ ФЕДЕРАЛЬНОГО СТАНДАРТА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 ПО ВИДУ СПОРТА "ФУТБОЛ"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34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 и </w:t>
      </w:r>
      <w:hyperlink r:id="rId5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4.2.27 пункта 4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</w:t>
      </w:r>
      <w:hyperlink w:anchor="P29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"футбол".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25 октября 2019 г. N 880 "Об утверждении федерального стандарта спортивной подготовки по виду спорта "футбол" (зарегистрирован Министерством юстиции Российской Федерации 6 ноября 2019 г., регистрационный N 56429).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2023 года.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Министр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О.В.МАТЫЦИН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CCF" w:rsidRDefault="00B00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CCF" w:rsidRDefault="00B00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CCF" w:rsidRDefault="00B00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CCF" w:rsidRPr="003F4B1F" w:rsidRDefault="00B00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B1F" w:rsidRPr="003F4B1F" w:rsidRDefault="003F4B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3F4B1F">
        <w:rPr>
          <w:rFonts w:ascii="Times New Roman" w:hAnsi="Times New Roman" w:cs="Times New Roman"/>
          <w:sz w:val="28"/>
          <w:szCs w:val="28"/>
        </w:rPr>
        <w:t>ФЕДЕРАЛЬНЫЙ СТАНДАРТ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 ПО ВИДУ СПОРТА "ФУТБОЛ"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I. Требования к структуре и содержанию примерных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спортивной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подготовки, в том числе к их теоретическим и практическим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разделам применительно к каждому этапу спортивной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подготовки, включая сроки реализации таких этапов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и возрастные границы лиц, проходящих спортивную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подготовку, по отдельным этапам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1.1. Общие положения, включающие: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1.1.2. Цели дополнительной образовательной программы спортивной подготовки.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1.2. Характеристику дополнительной образовательной программы спортивной подготовки, включающую: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67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федеральному стандарту спортивной подготовки по виду спорта "футбол") (далее - ФССП).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1.2.2. Объем дополнительной образовательной программы спортивной подготовки (</w:t>
      </w:r>
      <w:hyperlink w:anchor="P208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учебно-тренировочные занятия;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учебно-тренировочные мероприятия (</w:t>
      </w:r>
      <w:hyperlink w:anchor="P250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спортивные соревнования, согласно объему соревновательной деятельности (</w:t>
      </w:r>
      <w:hyperlink w:anchor="P325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4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иные виды (формы) обучения.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387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5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1.2.5. Календарный план воспитательной работы.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1.2.6. План мероприятий, направленных на предотвращение допинга в спорте и борьбу с ним.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1.2.7. Планы инструкторской и судейской практики.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1.2.8. Планы медицинских, медико-биологических мероприятий и применения восстановительных средств.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1.3. Систему контроля, содержащую: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1.3.2. Оценку результатов освоения дополнительной образовательной программы спортивной подготовки.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II. Нормативы физической подготовки и иные спортивные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нормативы с учетом возраста, пола лиц, проходящих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спортивную подготовку, особенностей вида спорта "футбол"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(спортивных дисциплин), уровень спортивной квалификации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таких лиц (спортивные разряды и спортивные звания)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</w:t>
      </w:r>
      <w:r w:rsidRPr="003F4B1F">
        <w:rPr>
          <w:rFonts w:ascii="Times New Roman" w:hAnsi="Times New Roman" w:cs="Times New Roman"/>
          <w:sz w:val="28"/>
          <w:szCs w:val="28"/>
        </w:rPr>
        <w:lastRenderedPageBreak/>
        <w:t>(спортивные разряды и спортивные звания) учитывают их возраст, пол, а также особенности вида спорта "футбол" и включают: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2.1. Нормативы общей физической и технической подготовки для зачисления и перевода на этап начальной подготовки по виду спорта "футбол" (</w:t>
      </w:r>
      <w:hyperlink w:anchor="P480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6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2.2. Нормативы общей физической и технической подготовки,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"футбол" (</w:t>
      </w:r>
      <w:hyperlink w:anchor="P619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2.3. Нормативы общей физической и технической подготовки, уровень спортивной квалификации (спортивные разряды) для зачисления и перевода на этап совершенствования спортивного мастерства по виду спорта "футбол" (</w:t>
      </w:r>
      <w:hyperlink w:anchor="P759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2.4. Нормативы общей физической и технической подготовки, уровень спортивной квалификации (спортивные разряды) для зачисления и перевода на этап высшего спортивного мастерства по виду спорта "футбол" (</w:t>
      </w:r>
      <w:hyperlink w:anchor="P895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9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III. Требования к участию лиц, проходящих спортивную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подготовку, и лиц, ее осуществляющих, в спортивных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соревнованиях, предусмотренных в соответствии с реализуемой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подготовки по виду спорта "футбол"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3. Требования к участию </w:t>
      </w:r>
      <w:proofErr w:type="gramStart"/>
      <w:r w:rsidRPr="003F4B1F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proofErr w:type="gramEnd"/>
      <w:r w:rsidRPr="003F4B1F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7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вида спорта "футбол";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соблюдение общероссийских антидопинговых </w:t>
      </w:r>
      <w:hyperlink r:id="rId9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и антидопинговых правил, утвержденных международными антидопинговыми организациями.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</w:t>
      </w:r>
      <w:r w:rsidRPr="003F4B1F">
        <w:rPr>
          <w:rFonts w:ascii="Times New Roman" w:hAnsi="Times New Roman" w:cs="Times New Roman"/>
          <w:sz w:val="28"/>
          <w:szCs w:val="28"/>
        </w:rPr>
        <w:lastRenderedPageBreak/>
        <w:t>мероприятий и спортивных мероприятий, и соответствующих положений (регламентов) об официальных спортивных соревнованиях.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IV. Требования к результатам прохождения спортивной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подготовки применительно к этапам спортивной подготовки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получение общих теоретических знаний о физической культуре и спорте, в том числе о виде спорта "футбол";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"футбол";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"футбол";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"футбол";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формирование навыков соревновательной деятельности; укрепление здоровья.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 и совершенствование навыков в условиях соревновательной деятельности; сохранение здоровья.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6.4. На этапе высшего спортивного мастерства на: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"футбол";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 сохранение здоровья.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V. Особенности осуществления спортивной подготовки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отдельным спортивным дисциплинам вида спорта "футбол"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"футбол" основаны на особенностях вида спорта "футбол"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"футбол", по которым осуществляется спортивная подготовка.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"футбол"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"футбол" и участия в официальных спортивных соревнованиях по виду спорта "футбол" не ниже уровня всероссийских спортивных соревнований.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"футбол".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VI. Требования к кадровым и материально-техническим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условиям реализации этапов спортивной подготовки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и иным условиям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0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1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2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 или Единым квалификационным справочником должностей руководителей, специалистов и служащих, </w:t>
      </w:r>
      <w:hyperlink r:id="rId13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 специфики вида спорта "футбол",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наличие футбольного поля;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наличие игрового зала;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оборудованного в соответствии с </w:t>
      </w:r>
      <w:hyperlink r:id="rId14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 (</w:t>
      </w:r>
      <w:hyperlink w:anchor="P1031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10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обеспечение спортивной экипировкой (</w:t>
      </w:r>
      <w:hyperlink w:anchor="P1219">
        <w:r w:rsidRPr="003F4B1F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11</w:t>
        </w:r>
      </w:hyperlink>
      <w:r w:rsidRPr="003F4B1F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обеспечение обучающихся питанием и проживанием в период проведения спортивных мероприятий;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15.1. Дополнительная образовательная программа спортивной подготовки рассчитывается на 52 недели в год.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на этапе начальной подготовки - двух часов;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- трех часов;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- четырех часов;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- четырех часов.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3F4B1F" w:rsidRPr="003F4B1F" w:rsidRDefault="003F4B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3F4B1F">
        <w:rPr>
          <w:rFonts w:ascii="Times New Roman" w:hAnsi="Times New Roman" w:cs="Times New Roman"/>
          <w:sz w:val="28"/>
          <w:szCs w:val="28"/>
        </w:rPr>
        <w:t>СРОКИ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РЕАЛИЗАЦИИ ЭТАПОВ СПОРТИВНОЙ ПОДГОТОВКИ И ВОЗРАСТНЫЕ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ГРАНИЦЫ ЛИЦ, ПРОХОДЯЩИХ СПОРТИВНУЮ ПОДГОТОВКУ, ПО ОТДЕЛЬНЫМ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ЭТАПАМ, КОЛИЧЕСТВО ЛИЦ, ПРОХОДЯЩИХ СПОРТИВНУЮ ПОДГОТОВКУ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В ГРУППАХ НА ЭТАПАХ СПОРТИВНОЙ ПОДГОТОВКИ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097"/>
        <w:gridCol w:w="2268"/>
        <w:gridCol w:w="1699"/>
      </w:tblGrid>
      <w:tr w:rsidR="003F4B1F" w:rsidRPr="003F4B1F">
        <w:tc>
          <w:tcPr>
            <w:tcW w:w="3004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09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этапов спортивной подготовки (лет)</w:t>
            </w:r>
          </w:p>
        </w:tc>
        <w:tc>
          <w:tcPr>
            <w:tcW w:w="2268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Возрастные границы лиц, проходящих спортивную подготовку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1699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3F4B1F" w:rsidRPr="003F4B1F">
        <w:tc>
          <w:tcPr>
            <w:tcW w:w="300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F4B1F" w:rsidRPr="003F4B1F">
        <w:tc>
          <w:tcPr>
            <w:tcW w:w="300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2268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4B1F" w:rsidRPr="003F4B1F">
        <w:tc>
          <w:tcPr>
            <w:tcW w:w="300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268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4B1F" w:rsidRPr="003F4B1F">
        <w:tc>
          <w:tcPr>
            <w:tcW w:w="300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2268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8"/>
      <w:bookmarkEnd w:id="3"/>
      <w:r w:rsidRPr="003F4B1F">
        <w:rPr>
          <w:rFonts w:ascii="Times New Roman" w:hAnsi="Times New Roman" w:cs="Times New Roman"/>
          <w:sz w:val="28"/>
          <w:szCs w:val="28"/>
        </w:rPr>
        <w:t>ОБЪЕМ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907"/>
        <w:gridCol w:w="907"/>
        <w:gridCol w:w="1020"/>
        <w:gridCol w:w="1020"/>
        <w:gridCol w:w="2154"/>
        <w:gridCol w:w="1530"/>
      </w:tblGrid>
      <w:tr w:rsidR="003F4B1F" w:rsidRPr="003F4B1F">
        <w:tc>
          <w:tcPr>
            <w:tcW w:w="1530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7538" w:type="dxa"/>
            <w:gridSpan w:val="6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3F4B1F" w:rsidRPr="003F4B1F">
        <w:tc>
          <w:tcPr>
            <w:tcW w:w="153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40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54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F4B1F" w:rsidRPr="003F4B1F">
        <w:tc>
          <w:tcPr>
            <w:tcW w:w="153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0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02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15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B1F" w:rsidRPr="003F4B1F">
        <w:tc>
          <w:tcPr>
            <w:tcW w:w="153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4,5 - 6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12 - 16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153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18 - 24</w:t>
            </w:r>
          </w:p>
        </w:tc>
      </w:tr>
      <w:tr w:rsidR="003F4B1F" w:rsidRPr="003F4B1F">
        <w:tc>
          <w:tcPr>
            <w:tcW w:w="153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234 - 312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312 - 416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520 - 624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624 - 832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832 - 936</w:t>
            </w:r>
          </w:p>
        </w:tc>
        <w:tc>
          <w:tcPr>
            <w:tcW w:w="153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936 - 1248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0"/>
      <w:bookmarkEnd w:id="4"/>
      <w:r w:rsidRPr="003F4B1F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494"/>
        <w:gridCol w:w="1134"/>
        <w:gridCol w:w="1814"/>
        <w:gridCol w:w="1643"/>
        <w:gridCol w:w="1529"/>
      </w:tblGrid>
      <w:tr w:rsidR="003F4B1F" w:rsidRPr="003F4B1F">
        <w:tc>
          <w:tcPr>
            <w:tcW w:w="453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494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 мероприятий</w:t>
            </w:r>
          </w:p>
        </w:tc>
        <w:tc>
          <w:tcPr>
            <w:tcW w:w="6120" w:type="dxa"/>
            <w:gridSpan w:val="4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F4B1F" w:rsidRPr="003F4B1F">
        <w:tc>
          <w:tcPr>
            <w:tcW w:w="45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814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643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29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F4B1F" w:rsidRPr="003F4B1F">
        <w:tc>
          <w:tcPr>
            <w:tcW w:w="9067" w:type="dxa"/>
            <w:gridSpan w:val="6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3F4B1F" w:rsidRPr="003F4B1F">
        <w:tc>
          <w:tcPr>
            <w:tcW w:w="45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49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4B1F" w:rsidRPr="003F4B1F">
        <w:tc>
          <w:tcPr>
            <w:tcW w:w="45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9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4B1F" w:rsidRPr="003F4B1F">
        <w:tc>
          <w:tcPr>
            <w:tcW w:w="45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49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F4B1F" w:rsidRPr="003F4B1F">
        <w:tc>
          <w:tcPr>
            <w:tcW w:w="45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9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1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F4B1F" w:rsidRPr="003F4B1F">
        <w:tc>
          <w:tcPr>
            <w:tcW w:w="9067" w:type="dxa"/>
            <w:gridSpan w:val="6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Специальные учебно-тренировочные мероприятия</w:t>
            </w:r>
          </w:p>
        </w:tc>
      </w:tr>
      <w:tr w:rsidR="003F4B1F" w:rsidRPr="003F4B1F">
        <w:tc>
          <w:tcPr>
            <w:tcW w:w="45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9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F4B1F" w:rsidRPr="003F4B1F">
        <w:tc>
          <w:tcPr>
            <w:tcW w:w="45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49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2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</w:tr>
      <w:tr w:rsidR="003F4B1F" w:rsidRPr="003F4B1F">
        <w:tc>
          <w:tcPr>
            <w:tcW w:w="45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49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2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3 суток, но не более 2 раз в год</w:t>
            </w:r>
          </w:p>
        </w:tc>
      </w:tr>
      <w:tr w:rsidR="003F4B1F" w:rsidRPr="003F4B1F">
        <w:tc>
          <w:tcPr>
            <w:tcW w:w="45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9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2948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64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B1F" w:rsidRPr="003F4B1F">
        <w:tc>
          <w:tcPr>
            <w:tcW w:w="45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49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86" w:type="dxa"/>
            <w:gridSpan w:val="3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60 суток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5"/>
      <w:bookmarkEnd w:id="5"/>
      <w:r w:rsidRPr="003F4B1F">
        <w:rPr>
          <w:rFonts w:ascii="Times New Roman" w:hAnsi="Times New Roman" w:cs="Times New Roman"/>
          <w:sz w:val="28"/>
          <w:szCs w:val="28"/>
        </w:rPr>
        <w:t>ОБЪЕМ СОРЕВНОВАТЕЛЬНОЙ ДЕЯТЕЛЬНОСТИ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680"/>
        <w:gridCol w:w="907"/>
        <w:gridCol w:w="907"/>
        <w:gridCol w:w="1020"/>
        <w:gridCol w:w="2267"/>
        <w:gridCol w:w="1530"/>
      </w:tblGrid>
      <w:tr w:rsidR="003F4B1F" w:rsidRPr="003F4B1F">
        <w:tc>
          <w:tcPr>
            <w:tcW w:w="1757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7311" w:type="dxa"/>
            <w:gridSpan w:val="6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3F4B1F" w:rsidRPr="003F4B1F">
        <w:tc>
          <w:tcPr>
            <w:tcW w:w="175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927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267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30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F4B1F" w:rsidRPr="003F4B1F">
        <w:tc>
          <w:tcPr>
            <w:tcW w:w="175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0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0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02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26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B1F" w:rsidRPr="003F4B1F">
        <w:tc>
          <w:tcPr>
            <w:tcW w:w="9068" w:type="dxa"/>
            <w:gridSpan w:val="7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"футбол"</w:t>
            </w:r>
          </w:p>
        </w:tc>
      </w:tr>
      <w:tr w:rsidR="003F4B1F" w:rsidRPr="003F4B1F">
        <w:tc>
          <w:tcPr>
            <w:tcW w:w="1757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1757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B1F" w:rsidRPr="003F4B1F">
        <w:tc>
          <w:tcPr>
            <w:tcW w:w="9068" w:type="dxa"/>
            <w:gridSpan w:val="7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"мини-футбол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3F4B1F" w:rsidRPr="003F4B1F">
        <w:tc>
          <w:tcPr>
            <w:tcW w:w="1757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B1F" w:rsidRPr="003F4B1F">
        <w:tc>
          <w:tcPr>
            <w:tcW w:w="1757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1757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87"/>
      <w:bookmarkEnd w:id="6"/>
      <w:r w:rsidRPr="003F4B1F">
        <w:rPr>
          <w:rFonts w:ascii="Times New Roman" w:hAnsi="Times New Roman" w:cs="Times New Roman"/>
          <w:sz w:val="28"/>
          <w:szCs w:val="28"/>
        </w:rPr>
        <w:t>СООТНОШЕНИЕ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ВИДОВ СПОРТИВНОЙ ПОДГОТОВКИ И ИНЫХ МЕРОПРИЯТИЙ В СТРУКТУРЕ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УЧЕБНО-ТРЕНИРОВОЧНОГО ПРОЦЕССА НА ЭТАПАХ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850"/>
        <w:gridCol w:w="907"/>
        <w:gridCol w:w="907"/>
        <w:gridCol w:w="964"/>
        <w:gridCol w:w="1386"/>
        <w:gridCol w:w="1386"/>
      </w:tblGrid>
      <w:tr w:rsidR="003F4B1F" w:rsidRPr="003F4B1F">
        <w:tc>
          <w:tcPr>
            <w:tcW w:w="510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Виды спортивной подготовки и иные мероприятия</w:t>
            </w:r>
          </w:p>
        </w:tc>
        <w:tc>
          <w:tcPr>
            <w:tcW w:w="6400" w:type="dxa"/>
            <w:gridSpan w:val="6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3F4B1F" w:rsidRPr="003F4B1F">
        <w:tc>
          <w:tcPr>
            <w:tcW w:w="51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871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386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386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F4B1F" w:rsidRPr="003F4B1F">
        <w:tc>
          <w:tcPr>
            <w:tcW w:w="51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0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0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964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386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B1F" w:rsidRPr="003F4B1F">
        <w:tc>
          <w:tcPr>
            <w:tcW w:w="51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85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13 - 17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13 - 17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13 - 17</w:t>
            </w:r>
          </w:p>
        </w:tc>
        <w:tc>
          <w:tcPr>
            <w:tcW w:w="96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13 - 17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</w:tr>
      <w:tr w:rsidR="003F4B1F" w:rsidRPr="003F4B1F">
        <w:tc>
          <w:tcPr>
            <w:tcW w:w="51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85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96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</w:tr>
      <w:tr w:rsidR="003F4B1F" w:rsidRPr="003F4B1F">
        <w:tc>
          <w:tcPr>
            <w:tcW w:w="51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(%)</w:t>
            </w:r>
          </w:p>
        </w:tc>
        <w:tc>
          <w:tcPr>
            <w:tcW w:w="85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96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</w:tr>
      <w:tr w:rsidR="003F4B1F" w:rsidRPr="003F4B1F">
        <w:tc>
          <w:tcPr>
            <w:tcW w:w="51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85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45 - 52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43 - 49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35 - 39</w:t>
            </w:r>
          </w:p>
        </w:tc>
        <w:tc>
          <w:tcPr>
            <w:tcW w:w="96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18 - 20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</w:tr>
      <w:tr w:rsidR="003F4B1F" w:rsidRPr="003F4B1F">
        <w:tc>
          <w:tcPr>
            <w:tcW w:w="51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Тактическая, теоретическая, психологическая подготовка (%)</w:t>
            </w:r>
          </w:p>
        </w:tc>
        <w:tc>
          <w:tcPr>
            <w:tcW w:w="85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96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11 - 13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19 - 20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26 - 29</w:t>
            </w:r>
          </w:p>
        </w:tc>
      </w:tr>
      <w:tr w:rsidR="003F4B1F" w:rsidRPr="003F4B1F">
        <w:tc>
          <w:tcPr>
            <w:tcW w:w="51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 (%)</w:t>
            </w:r>
          </w:p>
        </w:tc>
        <w:tc>
          <w:tcPr>
            <w:tcW w:w="85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96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3F4B1F" w:rsidRPr="003F4B1F">
        <w:tc>
          <w:tcPr>
            <w:tcW w:w="51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медико-биологические, восстановительн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мероприятия, тестирование и контроль (%)</w:t>
            </w:r>
          </w:p>
        </w:tc>
        <w:tc>
          <w:tcPr>
            <w:tcW w:w="85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3 - 5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96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</w:tr>
      <w:tr w:rsidR="003F4B1F" w:rsidRPr="003F4B1F">
        <w:tc>
          <w:tcPr>
            <w:tcW w:w="51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 (%)</w:t>
            </w:r>
          </w:p>
        </w:tc>
        <w:tc>
          <w:tcPr>
            <w:tcW w:w="85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32 - 36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34 - 39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20 - 24</w:t>
            </w:r>
          </w:p>
        </w:tc>
        <w:tc>
          <w:tcPr>
            <w:tcW w:w="96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26 - 29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27 - 32</w:t>
            </w:r>
          </w:p>
        </w:tc>
        <w:tc>
          <w:tcPr>
            <w:tcW w:w="138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25 - 28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80"/>
      <w:bookmarkEnd w:id="7"/>
      <w:r w:rsidRPr="003F4B1F">
        <w:rPr>
          <w:rFonts w:ascii="Times New Roman" w:hAnsi="Times New Roman" w:cs="Times New Roman"/>
          <w:sz w:val="28"/>
          <w:szCs w:val="28"/>
        </w:rPr>
        <w:t>НОРМАТИВЫ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ОБЩЕЙ ФИЗИЧЕСКОЙ И ТЕХНИЧЕСКОЙ ПОДГОТОВКИ ДЛЯ ЗАЧИСЛЕНИЯ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И ПЕРЕВОДА НА ЭТАП НАЧАЛЬНОЙ ПОДГОТОВКИ ПО ВИДУ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СПОРТА "ФУТБОЛ"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77"/>
        <w:gridCol w:w="1247"/>
        <w:gridCol w:w="1133"/>
        <w:gridCol w:w="1077"/>
        <w:gridCol w:w="1073"/>
        <w:gridCol w:w="1023"/>
      </w:tblGrid>
      <w:tr w:rsidR="003F4B1F" w:rsidRPr="003F4B1F">
        <w:tc>
          <w:tcPr>
            <w:tcW w:w="737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77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247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0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096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7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73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23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3F4B1F" w:rsidRPr="003F4B1F">
        <w:tc>
          <w:tcPr>
            <w:tcW w:w="9067" w:type="dxa"/>
            <w:gridSpan w:val="7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"футбол"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10 м с высокого старта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3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F4B1F" w:rsidRPr="003F4B1F">
        <w:tc>
          <w:tcPr>
            <w:tcW w:w="9067" w:type="dxa"/>
            <w:gridSpan w:val="7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 Нормативы технической подготовки для спортивной дисциплины "футбол"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10 м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 10 м (начиная со второго года спортивной подготовки)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3 x 10 м (начиная со второго года спортивной подготовки)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11,60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11,80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Удар на точность по воротам (10 ударов) (начиная со второго года спортивной подготовки)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9067" w:type="dxa"/>
            <w:gridSpan w:val="7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 Нормативы общей физической подготовки для спортивной дисциплины "мини-футбол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F4B1F" w:rsidRPr="003F4B1F">
        <w:tc>
          <w:tcPr>
            <w:tcW w:w="9067" w:type="dxa"/>
            <w:gridSpan w:val="7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 Нормативы технической подготовки для спортивной дисциплины "мини-футбол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10 м с высокого старта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5 x 6 м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7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</w:p>
        </w:tc>
        <w:tc>
          <w:tcPr>
            <w:tcW w:w="221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096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19"/>
      <w:bookmarkEnd w:id="8"/>
      <w:r w:rsidRPr="003F4B1F">
        <w:rPr>
          <w:rFonts w:ascii="Times New Roman" w:hAnsi="Times New Roman" w:cs="Times New Roman"/>
          <w:sz w:val="28"/>
          <w:szCs w:val="28"/>
        </w:rPr>
        <w:t>НОРМАТИВЫ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ОБЩЕЙ ФИЗИЧЕСКОЙ И ТЕХНИЧЕСКОЙ ПОДГОТОВКИ, УРОВЕНЬ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КВАЛИФИКАЦИИ (СПОРТИВНЫЕ РАЗРЯДЫ) ДЛЯ ЗАЧИСЛЕНИЯ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И ПЕРЕВОДА НА УЧЕБНО-ТРЕНИРОВОЧНЫЙ ЭТАП (ЭТАП СПОРТИВНОЙ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СПЕЦИАЛИЗАЦИИ) ПО ВИДУ СПОРТА "ФУТБОЛ"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25"/>
        <w:gridCol w:w="1587"/>
        <w:gridCol w:w="1360"/>
        <w:gridCol w:w="1417"/>
      </w:tblGrid>
      <w:tr w:rsidR="003F4B1F" w:rsidRPr="003F4B1F">
        <w:tc>
          <w:tcPr>
            <w:tcW w:w="680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25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87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77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41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"футбол"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10 м с высокого старта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(начиная с пятого года спортивной подготовки)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 Нормативы технической подготовки для спортивной дисциплины "футбол"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10 м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 10 м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3 x 10 м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Удар на точность по воротам (10 ударов)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Передача мяча в "коридор" (10 попыток)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 Нормативы общей физической подготовки для спортивной дисциплины "мини-футбол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10 м с высокого старта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Нормативы технической подготовки для спортивной дисциплины "мини-футбол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4B1F" w:rsidRPr="003F4B1F">
        <w:tc>
          <w:tcPr>
            <w:tcW w:w="68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25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104 м с высокого старта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(в метрах: 2 x 6 + 2 x 10 + 2 x 20 + 2 x 10 + 2 x 6)</w:t>
            </w:r>
          </w:p>
        </w:tc>
        <w:tc>
          <w:tcPr>
            <w:tcW w:w="158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417" w:type="dxa"/>
            <w:vAlign w:val="bottom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32,60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5. Уровень спортивной квалификации</w:t>
            </w:r>
          </w:p>
        </w:tc>
      </w:tr>
      <w:tr w:rsidR="003F4B1F" w:rsidRPr="003F4B1F"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12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  <w:tr w:rsidR="003F4B1F" w:rsidRPr="003F4B1F"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12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2777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разряд", "третий спортивный разряд"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59"/>
      <w:bookmarkEnd w:id="9"/>
      <w:r w:rsidRPr="003F4B1F">
        <w:rPr>
          <w:rFonts w:ascii="Times New Roman" w:hAnsi="Times New Roman" w:cs="Times New Roman"/>
          <w:sz w:val="28"/>
          <w:szCs w:val="28"/>
        </w:rPr>
        <w:t>НОРМАТИВЫ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ОБЩЕЙ ФИЗИЧЕСКОЙ И ТЕХНИЧЕСКОЙ ПОДГОТОВКИ, УРОВЕНЬ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КВАЛИФИКАЦИИ (СПОРТИВНЫЕ РАЗРЯДЫ) ДЛЯ ЗАЧИСЛЕНИЯ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И ПЕРЕВОДА ОБУЧАЮЩИХСЯ НА ЭТАП СОВЕРШЕНСТВОВАНИЯ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СПОРТИВНОГО МАСТЕРСТВА ПО ВИДУ СПОРТА "ФУТБОЛ"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664"/>
        <w:gridCol w:w="1700"/>
        <w:gridCol w:w="2040"/>
        <w:gridCol w:w="2040"/>
      </w:tblGrid>
      <w:tr w:rsidR="003F4B1F" w:rsidRPr="003F4B1F">
        <w:tc>
          <w:tcPr>
            <w:tcW w:w="623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64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700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80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4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F4B1F" w:rsidRPr="003F4B1F">
        <w:tc>
          <w:tcPr>
            <w:tcW w:w="9067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"футбол"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10 м с высокого старта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F4B1F" w:rsidRPr="003F4B1F">
        <w:tc>
          <w:tcPr>
            <w:tcW w:w="9067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 Нормативы технической подготовки для спортивной дисциплины "футбол"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3 x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Удар на точность по воротам (10 ударов)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Передача мяча в "коридор" (10 попыток)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Вбрасывание мяча на дальность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4B1F" w:rsidRPr="003F4B1F">
        <w:tc>
          <w:tcPr>
            <w:tcW w:w="9067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 Нормативы общей физической подготовки для спортивной дисциплины "мини-футбол"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15 м с высокого старта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</w:tr>
      <w:tr w:rsidR="003F4B1F" w:rsidRPr="003F4B1F">
        <w:tc>
          <w:tcPr>
            <w:tcW w:w="9067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 Нормативы технической подготовки для спортивной дисциплины "мини-футбол"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664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104 м с высокого старта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(в метрах: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 x 6 + 2 x 10 + 2 x 20 + 2 x 10 + 2 x 6)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0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</w:tr>
      <w:tr w:rsidR="003F4B1F" w:rsidRPr="003F4B1F">
        <w:tc>
          <w:tcPr>
            <w:tcW w:w="9067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5. Уровень спортивной квалификации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444" w:type="dxa"/>
            <w:gridSpan w:val="4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Спортивный разряд "второй спортивный разряд"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lastRenderedPageBreak/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95"/>
      <w:bookmarkEnd w:id="10"/>
      <w:r w:rsidRPr="003F4B1F">
        <w:rPr>
          <w:rFonts w:ascii="Times New Roman" w:hAnsi="Times New Roman" w:cs="Times New Roman"/>
          <w:sz w:val="28"/>
          <w:szCs w:val="28"/>
        </w:rPr>
        <w:t>НОРМАТИВЫ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ОБЩЕЙ ФИЗИЧЕСКОЙ И ТЕХНИЧЕСКОЙ ПОДГОТОВКИ, УРОВЕНЬ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КВАЛИФИКАЦИИ (СПОРТИВНЫЕ РАЗРЯДЫ) ДЛЯ ЗАЧИСЛЕНИЯ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И ПЕРЕВОДА ОБУЧАЮЩИХСЯ НА ЭТАП ВЫСШЕГО СПОРТИВНОГО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МАСТЕРСТВА ПО ВИДУ СПОРТА "ФУТБОЛ"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551"/>
        <w:gridCol w:w="1700"/>
        <w:gridCol w:w="1984"/>
        <w:gridCol w:w="2097"/>
      </w:tblGrid>
      <w:tr w:rsidR="003F4B1F" w:rsidRPr="003F4B1F">
        <w:tc>
          <w:tcPr>
            <w:tcW w:w="737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1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700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81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юноши/юниоры</w:t>
            </w:r>
          </w:p>
        </w:tc>
        <w:tc>
          <w:tcPr>
            <w:tcW w:w="209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девушки/юниорки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"футбол"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10 м с высокого страта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 Нормативы технической подготовки для спортивной дисциплины "футбол"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изменением направления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6,60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6,90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Ведение мяча 3 x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Удар на точность по воротам (10 ударов)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Передача мяча в "коридор" (10 попыток)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Вбрасывание мяча на дальность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 Нормативы общей физической подготовки для спортивной дисциплины "мини-футбол"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15 м с высокого старта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3 x 10 м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 Нормативы технической подготовки для спортивной дисциплины "мини-футбол"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F4B1F" w:rsidRPr="003F4B1F">
        <w:tc>
          <w:tcPr>
            <w:tcW w:w="73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551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Челночный бег 104 м с высокого старта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(в метрах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 xml:space="preserve">2 x 6 + 2 x 10 + 2 x 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+ 2 x 10 + 2 x 6)</w:t>
            </w:r>
          </w:p>
        </w:tc>
        <w:tc>
          <w:tcPr>
            <w:tcW w:w="1700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4081" w:type="dxa"/>
            <w:gridSpan w:val="2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4B1F" w:rsidRPr="003F4B1F">
        <w:tc>
          <w:tcPr>
            <w:tcW w:w="73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209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3F4B1F" w:rsidRPr="003F4B1F">
        <w:tc>
          <w:tcPr>
            <w:tcW w:w="9069" w:type="dxa"/>
            <w:gridSpan w:val="5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Уровень спортивной квалификации</w:t>
            </w:r>
          </w:p>
        </w:tc>
      </w:tr>
      <w:tr w:rsidR="003F4B1F" w:rsidRPr="003F4B1F"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332" w:type="dxa"/>
            <w:gridSpan w:val="4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Спортивный разряд "первый спортивный разряд"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031"/>
      <w:bookmarkEnd w:id="11"/>
      <w:r w:rsidRPr="003F4B1F">
        <w:rPr>
          <w:rFonts w:ascii="Times New Roman" w:hAnsi="Times New Roman" w:cs="Times New Roman"/>
          <w:sz w:val="28"/>
          <w:szCs w:val="28"/>
        </w:rPr>
        <w:t>ОБЕСПЕЧЕНИЕ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ОБОРУДОВАНИЕМ И СПОРТИВНЫМ ИНВЕНТАРЕМ, НЕОБХОДИМЫМИ</w:t>
      </w: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ДЛЯ ПРОХОЖДЕНИЯ СПОРТИВНОЙ ПОДГОТОВКИ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Таблица N 1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762"/>
        <w:gridCol w:w="1077"/>
        <w:gridCol w:w="2607"/>
      </w:tblGrid>
      <w:tr w:rsidR="003F4B1F" w:rsidRPr="003F4B1F">
        <w:tc>
          <w:tcPr>
            <w:tcW w:w="623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07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0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Барьер тренировочный (регулируемый)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Ворота футбольные, тренировочные, переносные, уменьшенных размеров с сеткой (2 x 5 м)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Ворота футбольные, тренировочные, переносные, уменьшенных размеров с сеткой (1 x 2 м или 1 x 1 м)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Манекен футбольный (для отработки ударов и обводки)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для накачивания мячей с иглой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2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Сетка для переноски мячей</w:t>
            </w:r>
          </w:p>
        </w:tc>
        <w:tc>
          <w:tcPr>
            <w:tcW w:w="10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Стойка для обводки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62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0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62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0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62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Тренажер "лесенка"</w:t>
            </w:r>
          </w:p>
        </w:tc>
        <w:tc>
          <w:tcPr>
            <w:tcW w:w="10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62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Фишка для установления размеров площадки</w:t>
            </w:r>
          </w:p>
        </w:tc>
        <w:tc>
          <w:tcPr>
            <w:tcW w:w="10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Флаг для разметки футбольного поля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4B1F" w:rsidRPr="003F4B1F">
        <w:tc>
          <w:tcPr>
            <w:tcW w:w="9069" w:type="dxa"/>
            <w:gridSpan w:val="4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"футбол"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Ворота футбольные стандартные с сеткой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Ворота футбольные стандартные, переносные с сеткой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62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Макет футбольного поля с магнитными фишками</w:t>
            </w:r>
          </w:p>
        </w:tc>
        <w:tc>
          <w:tcPr>
            <w:tcW w:w="10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Мяч футбольный (размер N 3)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Мяч футбольный (размер N 4)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Мяч футбольный (размер N 5)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4B1F" w:rsidRPr="003F4B1F">
        <w:tc>
          <w:tcPr>
            <w:tcW w:w="9069" w:type="dxa"/>
            <w:gridSpan w:val="4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"мини-футбол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62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Макет мини-футбольного поля с магнитными фишками</w:t>
            </w:r>
          </w:p>
        </w:tc>
        <w:tc>
          <w:tcPr>
            <w:tcW w:w="10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тренера-преподавателя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62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Мяч для мини-футбола</w:t>
            </w:r>
          </w:p>
        </w:tc>
        <w:tc>
          <w:tcPr>
            <w:tcW w:w="10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F4B1F" w:rsidRPr="003F4B1F">
        <w:tc>
          <w:tcPr>
            <w:tcW w:w="9069" w:type="dxa"/>
            <w:gridSpan w:val="4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"пляжный футбол"</w:t>
            </w:r>
          </w:p>
        </w:tc>
      </w:tr>
      <w:tr w:rsidR="003F4B1F" w:rsidRPr="003F4B1F"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62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Ворота футбольные, тренировочные, переносные, уменьшенных размеров с сеткой (2 x 3 м)</w:t>
            </w:r>
          </w:p>
        </w:tc>
        <w:tc>
          <w:tcPr>
            <w:tcW w:w="107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B1F" w:rsidRPr="003F4B1F">
        <w:tc>
          <w:tcPr>
            <w:tcW w:w="623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62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Мяч для пляжного футбола</w:t>
            </w:r>
          </w:p>
        </w:tc>
        <w:tc>
          <w:tcPr>
            <w:tcW w:w="1077" w:type="dxa"/>
            <w:vMerge w:val="restart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</w:tr>
      <w:tr w:rsidR="003F4B1F" w:rsidRPr="003F4B1F">
        <w:tc>
          <w:tcPr>
            <w:tcW w:w="623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Таблица N 2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679"/>
        <w:gridCol w:w="907"/>
        <w:gridCol w:w="566"/>
        <w:gridCol w:w="566"/>
        <w:gridCol w:w="623"/>
        <w:gridCol w:w="680"/>
        <w:gridCol w:w="737"/>
        <w:gridCol w:w="1189"/>
        <w:gridCol w:w="1134"/>
      </w:tblGrid>
      <w:tr w:rsidR="003F4B1F" w:rsidRPr="003F4B1F">
        <w:tc>
          <w:tcPr>
            <w:tcW w:w="9066" w:type="dxa"/>
            <w:gridSpan w:val="11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3F4B1F" w:rsidRPr="003F4B1F">
        <w:tc>
          <w:tcPr>
            <w:tcW w:w="454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1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9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5495" w:type="dxa"/>
            <w:gridSpan w:val="7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3F4B1F" w:rsidRPr="003F4B1F">
        <w:tc>
          <w:tcPr>
            <w:tcW w:w="45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3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417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189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F4B1F" w:rsidRPr="003F4B1F">
        <w:tc>
          <w:tcPr>
            <w:tcW w:w="45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566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623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</w:tc>
        <w:tc>
          <w:tcPr>
            <w:tcW w:w="68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73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189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B1F" w:rsidRPr="003F4B1F">
        <w:tc>
          <w:tcPr>
            <w:tcW w:w="45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gridSpan w:val="7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F4B1F" w:rsidRPr="003F4B1F">
        <w:tc>
          <w:tcPr>
            <w:tcW w:w="9066" w:type="dxa"/>
            <w:gridSpan w:val="11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спортивной дисциплины "футбол"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  <w:vAlign w:val="bottom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Мяч футбольный (размер N 3)</w:t>
            </w:r>
          </w:p>
        </w:tc>
        <w:tc>
          <w:tcPr>
            <w:tcW w:w="67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  <w:tc>
          <w:tcPr>
            <w:tcW w:w="56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  <w:vAlign w:val="bottom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Мяч футбольный (размер N 4)</w:t>
            </w:r>
          </w:p>
        </w:tc>
        <w:tc>
          <w:tcPr>
            <w:tcW w:w="67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  <w:tc>
          <w:tcPr>
            <w:tcW w:w="56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Мяч футбольный (размер N 5)</w:t>
            </w:r>
          </w:p>
        </w:tc>
        <w:tc>
          <w:tcPr>
            <w:tcW w:w="67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0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  <w:tc>
          <w:tcPr>
            <w:tcW w:w="56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9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по виду спорта "футбол",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3F4B1F" w:rsidRPr="003F4B1F" w:rsidRDefault="003F4B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от 16 ноября 2022 г. N 1000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219"/>
      <w:bookmarkEnd w:id="12"/>
      <w:r w:rsidRPr="003F4B1F"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Таблица N 1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11"/>
        <w:gridCol w:w="2040"/>
        <w:gridCol w:w="2437"/>
      </w:tblGrid>
      <w:tr w:rsidR="003F4B1F" w:rsidRPr="003F4B1F">
        <w:tc>
          <w:tcPr>
            <w:tcW w:w="68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1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3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3F4B1F" w:rsidRPr="003F4B1F"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Манишка футбольная (двух цветов)</w:t>
            </w:r>
          </w:p>
        </w:tc>
        <w:tc>
          <w:tcPr>
            <w:tcW w:w="204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F4B1F">
        <w:rPr>
          <w:rFonts w:ascii="Times New Roman" w:hAnsi="Times New Roman" w:cs="Times New Roman"/>
          <w:sz w:val="28"/>
          <w:szCs w:val="28"/>
        </w:rPr>
        <w:t>Таблица N 2</w:t>
      </w: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680"/>
        <w:gridCol w:w="1020"/>
        <w:gridCol w:w="567"/>
        <w:gridCol w:w="680"/>
        <w:gridCol w:w="680"/>
        <w:gridCol w:w="680"/>
        <w:gridCol w:w="567"/>
        <w:gridCol w:w="680"/>
        <w:gridCol w:w="624"/>
        <w:gridCol w:w="737"/>
      </w:tblGrid>
      <w:tr w:rsidR="003F4B1F" w:rsidRPr="003F4B1F">
        <w:tc>
          <w:tcPr>
            <w:tcW w:w="9070" w:type="dxa"/>
            <w:gridSpan w:val="1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3F4B1F" w:rsidRPr="003F4B1F">
        <w:tc>
          <w:tcPr>
            <w:tcW w:w="454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680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ница измерения</w:t>
            </w:r>
          </w:p>
        </w:tc>
        <w:tc>
          <w:tcPr>
            <w:tcW w:w="1020" w:type="dxa"/>
            <w:vMerge w:val="restart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единица</w:t>
            </w:r>
          </w:p>
        </w:tc>
        <w:tc>
          <w:tcPr>
            <w:tcW w:w="5215" w:type="dxa"/>
            <w:gridSpan w:val="8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спортивной подготовки</w:t>
            </w:r>
          </w:p>
        </w:tc>
      </w:tr>
      <w:tr w:rsidR="003F4B1F" w:rsidRPr="003F4B1F">
        <w:tc>
          <w:tcPr>
            <w:tcW w:w="45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247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F4B1F" w:rsidRPr="003F4B1F">
        <w:tc>
          <w:tcPr>
            <w:tcW w:w="454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68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56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80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624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37" w:type="dxa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Брюки тренировочные для вратаря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Гетры футбольные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Костюм ветрозащитный или костюм тренировочный утепленный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Костюм спортивный парадный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Костюм спортивный тренировочный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футбольные для вратаря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Свитер футбольный для вратаря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Форма игровая (шорты и футболка)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Футболка тренировочная с длинным рукавом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Футболка тренировочная с коротким рукавом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Шорты футбольные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Щитки футбольные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4B1F" w:rsidRPr="003F4B1F">
        <w:tc>
          <w:tcPr>
            <w:tcW w:w="9070" w:type="dxa"/>
            <w:gridSpan w:val="12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"футбол"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Бутсы футбольные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4B1F" w:rsidRPr="003F4B1F">
        <w:tc>
          <w:tcPr>
            <w:tcW w:w="9070" w:type="dxa"/>
            <w:gridSpan w:val="12"/>
            <w:vAlign w:val="center"/>
          </w:tcPr>
          <w:p w:rsidR="003F4B1F" w:rsidRPr="003F4B1F" w:rsidRDefault="003F4B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"мини-футбол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3F4B1F" w:rsidRPr="003F4B1F">
        <w:tc>
          <w:tcPr>
            <w:tcW w:w="45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  <w:vAlign w:val="center"/>
          </w:tcPr>
          <w:p w:rsidR="003F4B1F" w:rsidRPr="003F4B1F" w:rsidRDefault="003F4B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Обувь для мини-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футбола (</w:t>
            </w:r>
            <w:proofErr w:type="spellStart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футзала</w:t>
            </w:r>
            <w:proofErr w:type="spellEnd"/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</w:t>
            </w:r>
          </w:p>
        </w:tc>
        <w:tc>
          <w:tcPr>
            <w:tcW w:w="102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на обуча</w:t>
            </w: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ющегося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4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vAlign w:val="center"/>
          </w:tcPr>
          <w:p w:rsidR="003F4B1F" w:rsidRPr="003F4B1F" w:rsidRDefault="003F4B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B1F" w:rsidRPr="003F4B1F" w:rsidRDefault="003F4B1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23E93" w:rsidRPr="003F4B1F" w:rsidRDefault="00723E93">
      <w:pPr>
        <w:rPr>
          <w:rFonts w:ascii="Times New Roman" w:hAnsi="Times New Roman" w:cs="Times New Roman"/>
          <w:sz w:val="28"/>
          <w:szCs w:val="28"/>
        </w:rPr>
      </w:pPr>
    </w:p>
    <w:sectPr w:rsidR="00723E93" w:rsidRPr="003F4B1F" w:rsidSect="00BE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F"/>
    <w:rsid w:val="003F4B1F"/>
    <w:rsid w:val="00723E93"/>
    <w:rsid w:val="00B00CCF"/>
    <w:rsid w:val="00E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8D99"/>
  <w15:chartTrackingRefBased/>
  <w15:docId w15:val="{9E8D1BDC-6859-4351-822C-7DF2E6FD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4B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4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F4B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4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F4B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4B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4B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07CCF8E4C7B2DE048C10F549985D905FD2CD419E4FA523522CEAB4D44F7490E25D2C689C4BAFB4528E28F63959B9969B3DF6D43EAD7C8d4M2J" TargetMode="External"/><Relationship Id="rId13" Type="http://schemas.openxmlformats.org/officeDocument/2006/relationships/hyperlink" Target="consultantplus://offline/ref=4B307CCF8E4C7B2DE048C10F549985D900FF2ED217ECFA523522CEAB4D44F7490E25D2C689C4BAFA4628E28F63959B9969B3DF6D43EAD7C8d4M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307CCF8E4C7B2DE048C10F549985D905FD2BD110E5FA523522CEAB4D44F7490E25D2C68AC6BBF34E28E28F63959B9969B3DF6D43EAD7C8d4M2J" TargetMode="External"/><Relationship Id="rId12" Type="http://schemas.openxmlformats.org/officeDocument/2006/relationships/hyperlink" Target="consultantplus://offline/ref=4B307CCF8E4C7B2DE048C10F549985D905FC26D514EDFA523522CEAB4D44F7490E25D2C689C4BAFA4328E28F63959B9969B3DF6D43EAD7C8d4M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07CCF8E4C7B2DE048C10F549985D902FE29D516ECFA523522CEAB4D44F7491C258ACA8BC3A4FB463DB4DE25dCM3J" TargetMode="External"/><Relationship Id="rId11" Type="http://schemas.openxmlformats.org/officeDocument/2006/relationships/hyperlink" Target="consultantplus://offline/ref=4B307CCF8E4C7B2DE048C10F549985D902FF2DDE10EFFA523522CEAB4D44F7490E25D2C689C4BAFA4528E28F63959B9969B3DF6D43EAD7C8d4M2J" TargetMode="External"/><Relationship Id="rId5" Type="http://schemas.openxmlformats.org/officeDocument/2006/relationships/hyperlink" Target="consultantplus://offline/ref=4B307CCF8E4C7B2DE048C10F549985D905FF2BD611E4FA523522CEAB4D44F7490E25D2C689C4BAFF4F28E28F63959B9969B3DF6D43EAD7C8d4M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307CCF8E4C7B2DE048C10F549985D902FA2BD513EDFA523522CEAB4D44F7490E25D2C689C4BAFA4728E28F63959B9969B3DF6D43EAD7C8d4M2J" TargetMode="External"/><Relationship Id="rId4" Type="http://schemas.openxmlformats.org/officeDocument/2006/relationships/hyperlink" Target="consultantplus://offline/ref=4B307CCF8E4C7B2DE048C10F549985D905FC2DD314ECFA523522CEAB4D44F7490E25D2C68ECDB1AF1667E3D325C7889B6FB3DD6C5FdEMBJ" TargetMode="External"/><Relationship Id="rId9" Type="http://schemas.openxmlformats.org/officeDocument/2006/relationships/hyperlink" Target="consultantplus://offline/ref=4B307CCF8E4C7B2DE048C10F549985D902F527D417EEFA523522CEAB4D44F7490E25D2C689C4BAFB4E28E28F63959B9969B3DF6D43EAD7C8d4M2J" TargetMode="External"/><Relationship Id="rId14" Type="http://schemas.openxmlformats.org/officeDocument/2006/relationships/hyperlink" Target="consultantplus://offline/ref=4B307CCF8E4C7B2DE048C10F549985D905FF2EDF11EAFA523522CEAB4D44F7491C258ACA8BC3A4FB463DB4DE25dC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2023-01-27T09:12:00Z</dcterms:created>
  <dcterms:modified xsi:type="dcterms:W3CDTF">2023-05-04T09:18:00Z</dcterms:modified>
</cp:coreProperties>
</file>