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94" w:rsidRPr="00980C94" w:rsidRDefault="00980C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Зарегистрировано в Минюсте России 13 декабря 2022 г. N 71474</w:t>
      </w:r>
    </w:p>
    <w:p w:rsidR="00980C94" w:rsidRPr="00980C94" w:rsidRDefault="00980C9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ПРИКАЗ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 УТВЕРЖДЕНИИ ФЕДЕРАЛЬНОГО СТАНДАРТА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 ПО ВИДУ СПОРТА "ВОЛЕЙБОЛ"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34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5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4.2.27 пункта 4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</w:t>
      </w:r>
      <w:hyperlink w:anchor="P29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"волейбол".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24 января 2022 г. N 41 "Об утверждении федерального стандарта спортивной подготовки по виду спорта "волейбол" (зарегистрирован Министерством юстиции Российской Федерации 4 марта 2022 г., регистрационный N 67617).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2023 года.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Министр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О.В.МАТЫЦИН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B64" w:rsidRDefault="00D70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B64" w:rsidRDefault="00D70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B64" w:rsidRDefault="00D70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B64" w:rsidRPr="00980C94" w:rsidRDefault="00D70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C94" w:rsidRPr="00980C94" w:rsidRDefault="00980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980C94">
        <w:rPr>
          <w:rFonts w:ascii="Times New Roman" w:hAnsi="Times New Roman" w:cs="Times New Roman"/>
          <w:sz w:val="28"/>
          <w:szCs w:val="28"/>
        </w:rPr>
        <w:t>ФЕДЕРАЛЬНЫЙ СТАНДАРТ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 ПО ВИДУ СПОРТА "ВОЛЕЙБОЛ"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I. Требования к структуре и содержанию примерных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спортивной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подготовки, в том числе к их теоретическим и практическим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разделам применительно к каждому этапу спортивной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подготовки, включая сроки реализации таких этапов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и возрастные границы лиц, проходящих спортивную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подготовку, по отдельным этапам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1.1. Общие положения, включающие: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1.1.1.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1.1.2. Цели дополнительной образовательной программы спортивной подготовки.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1.2. Характеристику дополнительной образовательной программы спортивной подготовки, включающую: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68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федеральному стандарту спортивной подготовки по виду спорта "волейбол") (далее - ФССП).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1.2.2. Объем дополнительной образовательной программы спортивной подготовки (</w:t>
      </w:r>
      <w:hyperlink w:anchor="P227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учебно-тренировочные занятия;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учебно-тренировочные мероприятия (</w:t>
      </w:r>
      <w:hyperlink w:anchor="P268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спортивные соревнования, согласно объему соревновательной деятельности (</w:t>
      </w:r>
      <w:hyperlink w:anchor="P343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4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lastRenderedPageBreak/>
        <w:t>иные виды (формы) обучения.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412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5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1.2.5. Календарный план воспитательной работы.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1.2.6. План мероприятий, направленных на предотвращение допинга в спорте и борьбу с ним.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1.2.7. Планы инструкторской и судейской практики.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1.2.8. Планы медицинских, медико-биологических мероприятий и применения восстановительных средств.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1.3. Систему контроля, содержащую: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1.3.2. Оценку результатов освоения дополнительной образовательной программы спортивной подготовки.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II. Нормативы физической подготовки и иные спортивные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нормативы с учетом возраста, пола лиц, проходящих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спортивную подготовку, особенностей вида спорта "волейбол"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(спортивных дисциплин), уровень спортивной квалификации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таких лиц (спортивные разряды)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</w:t>
      </w:r>
      <w:r w:rsidRPr="00980C94">
        <w:rPr>
          <w:rFonts w:ascii="Times New Roman" w:hAnsi="Times New Roman" w:cs="Times New Roman"/>
          <w:sz w:val="28"/>
          <w:szCs w:val="28"/>
        </w:rPr>
        <w:lastRenderedPageBreak/>
        <w:t>(спортивные разряды и спортивные звания) учитывают их возраст, пол, а также особенности вида спорта "волейбол" и включают: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2.1. Нормативы общей физической и специальной физической подготовки для зачисления и перевода на этап начальной подготовки по виду спорта "волейбол" (</w:t>
      </w:r>
      <w:hyperlink w:anchor="P504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6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"волейбол" (</w:t>
      </w:r>
      <w:hyperlink w:anchor="P683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"волейбол" (</w:t>
      </w:r>
      <w:hyperlink w:anchor="P794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2.4.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высшего спортивного мастерства по виду спорта "волейбол" (</w:t>
      </w:r>
      <w:hyperlink w:anchor="P909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9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III. Требования к участию лиц, проходящих спортивную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подготовку, и лиц, ее осуществляющих, в спортивных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соревнованиях, предусмотренных в соответствии с реализуемой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подготовки по виду спорта "волейбол"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3. Требования к участию </w:t>
      </w:r>
      <w:proofErr w:type="gramStart"/>
      <w:r w:rsidRPr="00980C94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proofErr w:type="gramEnd"/>
      <w:r w:rsidRPr="00980C94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7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вида спорта "волейбол";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соблюдение общероссийских антидопинговых </w:t>
      </w:r>
      <w:hyperlink r:id="rId9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и антидопинговых правил, утвержденных международными антидопинговыми организациями.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формируемого, в том числе в соответствии с Единым календарным планом межрегиональных, всероссийских и международных физкультурных </w:t>
      </w:r>
      <w:r w:rsidRPr="00980C94">
        <w:rPr>
          <w:rFonts w:ascii="Times New Roman" w:hAnsi="Times New Roman" w:cs="Times New Roman"/>
          <w:sz w:val="28"/>
          <w:szCs w:val="28"/>
        </w:rPr>
        <w:lastRenderedPageBreak/>
        <w:t>мероприятий и спортивных мероприятий, и соответствующих положений (регламентов) об официальных спортивных соревнованиях.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IV. Требования к результатам прохождения спортивной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подготовки применительно к этапам спортивной подготовки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получение общих теоретических знаний о физической культуре и спорте, в том числе о виде спорта "волейбол";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"волейбол";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"волейбол";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"волейбол";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lastRenderedPageBreak/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6.4. На этапе высшего спортивного мастерства на: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"волейбол";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V. Особенности осуществления спортивной подготовки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отдельным спортивным дисциплинам вида спорта "волейбол"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"волейбол" основаны на особенностях вида спорта "волейбол"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"волейбол", по которым осуществляется спортивная подготовка.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"волейбол"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"волейбол" и участия в официальных спортивных соревнованиях по виду спорта "волейбол" не ниже уровня всероссийских спортивных соревнований.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lastRenderedPageBreak/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"волейбол".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VI. Требования к кадровым и материально-техническим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условиям реализации этапов спортивной подготовки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и иным условиям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0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1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2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</w:t>
      </w:r>
      <w:hyperlink r:id="rId13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"волейбол",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</w:t>
      </w:r>
      <w:r w:rsidRPr="00980C94">
        <w:rPr>
          <w:rFonts w:ascii="Times New Roman" w:hAnsi="Times New Roman" w:cs="Times New Roman"/>
          <w:sz w:val="28"/>
          <w:szCs w:val="28"/>
        </w:rPr>
        <w:lastRenderedPageBreak/>
        <w:t>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оборудованного в соответствии с </w:t>
      </w:r>
      <w:hyperlink r:id="rId14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 (</w:t>
      </w:r>
      <w:hyperlink w:anchor="P1026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10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обеспечение спортивной экипировкой (</w:t>
      </w:r>
      <w:hyperlink w:anchor="P1204">
        <w:r w:rsidRPr="00980C9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11</w:t>
        </w:r>
      </w:hyperlink>
      <w:r w:rsidRPr="00980C94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обеспечение обучающихся питанием и проживанием в период проведения спортивных мероприятий;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</w:t>
      </w:r>
      <w:r w:rsidRPr="00980C94">
        <w:rPr>
          <w:rFonts w:ascii="Times New Roman" w:hAnsi="Times New Roman" w:cs="Times New Roman"/>
          <w:sz w:val="28"/>
          <w:szCs w:val="28"/>
        </w:rPr>
        <w:lastRenderedPageBreak/>
        <w:t>процесса, а также порядок и сроки формирования учебно-тренировочных групп.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на этапе начальной подготовки - двух часов;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- трех часов;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- четырех часов;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- четырех часов.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980C94" w:rsidRPr="00980C94" w:rsidRDefault="00980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  <w:r w:rsidRPr="00980C94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ГРАНИЦЫ ЛИЦ, ПРОХОДЯЩИХ СПОРТИВНУЮ ПОДГОТОВКУ, ПО ОТДЕЛЬНЫМ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ЭТАПАМ, КОЛИЧЕСТВО ЛИЦ, ПРОХОДЯЩИХ СПОРТИВНУЮ ПОДГОТОВКУ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В ГРУППАХ НА ЭТАПАХ СПОРТИВНОЙ ПОДГОТОВКИ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2494"/>
        <w:gridCol w:w="1984"/>
        <w:gridCol w:w="1984"/>
      </w:tblGrid>
      <w:tr w:rsidR="00980C94" w:rsidRPr="00980C94">
        <w:tc>
          <w:tcPr>
            <w:tcW w:w="260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494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этапов спортивной подготовки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1984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Возрастные границы лиц, проходящих спортивную подготовку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1984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980C94" w:rsidRPr="00980C94">
        <w:tc>
          <w:tcPr>
            <w:tcW w:w="9069" w:type="dxa"/>
            <w:gridSpan w:val="4"/>
            <w:vAlign w:val="center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"волейбол"</w:t>
            </w:r>
          </w:p>
        </w:tc>
      </w:tr>
      <w:tr w:rsidR="00980C94" w:rsidRPr="00980C94">
        <w:tc>
          <w:tcPr>
            <w:tcW w:w="260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9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0C94" w:rsidRPr="00980C94">
        <w:tc>
          <w:tcPr>
            <w:tcW w:w="260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9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C94" w:rsidRPr="00980C94">
        <w:tc>
          <w:tcPr>
            <w:tcW w:w="260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49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C94" w:rsidRPr="00980C94">
        <w:tc>
          <w:tcPr>
            <w:tcW w:w="260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49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C94" w:rsidRPr="00980C94">
        <w:tc>
          <w:tcPr>
            <w:tcW w:w="9069" w:type="dxa"/>
            <w:gridSpan w:val="4"/>
            <w:vAlign w:val="center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"пляжный волейбол"</w:t>
            </w:r>
          </w:p>
        </w:tc>
      </w:tr>
      <w:tr w:rsidR="00980C94" w:rsidRPr="00980C94">
        <w:tc>
          <w:tcPr>
            <w:tcW w:w="260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начальной подготовки</w:t>
            </w:r>
          </w:p>
        </w:tc>
        <w:tc>
          <w:tcPr>
            <w:tcW w:w="249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0C94" w:rsidRPr="00980C94">
        <w:tc>
          <w:tcPr>
            <w:tcW w:w="260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9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C94" w:rsidRPr="00980C94">
        <w:tc>
          <w:tcPr>
            <w:tcW w:w="260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49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260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49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980C94">
        <w:rPr>
          <w:rFonts w:ascii="Times New Roman" w:hAnsi="Times New Roman" w:cs="Times New Roman"/>
          <w:sz w:val="28"/>
          <w:szCs w:val="28"/>
        </w:rPr>
        <w:t>ОБЪЕМ ДОПОЛНИТЕЛЬНОЙ ОБРАЗОВАТЕЛЬНОЙ ПРОГРАММЫ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32"/>
        <w:gridCol w:w="924"/>
        <w:gridCol w:w="983"/>
        <w:gridCol w:w="1317"/>
        <w:gridCol w:w="1585"/>
        <w:gridCol w:w="1474"/>
      </w:tblGrid>
      <w:tr w:rsidR="00980C94" w:rsidRPr="00980C94">
        <w:tc>
          <w:tcPr>
            <w:tcW w:w="2041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7015" w:type="dxa"/>
            <w:gridSpan w:val="6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80C94" w:rsidRPr="00980C94">
        <w:tc>
          <w:tcPr>
            <w:tcW w:w="2041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00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585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80C94" w:rsidRPr="00980C94">
        <w:tc>
          <w:tcPr>
            <w:tcW w:w="2041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24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8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31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585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94" w:rsidRPr="00980C94">
        <w:tc>
          <w:tcPr>
            <w:tcW w:w="204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в неделю</w:t>
            </w:r>
          </w:p>
        </w:tc>
        <w:tc>
          <w:tcPr>
            <w:tcW w:w="732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4,5 - 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6 - 8</w:t>
            </w:r>
          </w:p>
        </w:tc>
        <w:tc>
          <w:tcPr>
            <w:tcW w:w="98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31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158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18 - 24</w:t>
            </w:r>
          </w:p>
        </w:tc>
        <w:tc>
          <w:tcPr>
            <w:tcW w:w="147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24 - 32</w:t>
            </w:r>
          </w:p>
        </w:tc>
      </w:tr>
      <w:tr w:rsidR="00980C94" w:rsidRPr="00980C94">
        <w:tc>
          <w:tcPr>
            <w:tcW w:w="204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часов в год</w:t>
            </w:r>
          </w:p>
        </w:tc>
        <w:tc>
          <w:tcPr>
            <w:tcW w:w="732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234 - 312</w:t>
            </w:r>
          </w:p>
        </w:tc>
        <w:tc>
          <w:tcPr>
            <w:tcW w:w="9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312 - 416</w:t>
            </w:r>
          </w:p>
        </w:tc>
        <w:tc>
          <w:tcPr>
            <w:tcW w:w="98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520 - 624</w:t>
            </w:r>
          </w:p>
        </w:tc>
        <w:tc>
          <w:tcPr>
            <w:tcW w:w="131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624 - 936</w:t>
            </w:r>
          </w:p>
        </w:tc>
        <w:tc>
          <w:tcPr>
            <w:tcW w:w="158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936 - 1248</w:t>
            </w:r>
          </w:p>
        </w:tc>
        <w:tc>
          <w:tcPr>
            <w:tcW w:w="147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1248 - 1664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68"/>
      <w:bookmarkEnd w:id="4"/>
      <w:r w:rsidRPr="00980C94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133"/>
        <w:gridCol w:w="1814"/>
        <w:gridCol w:w="1814"/>
        <w:gridCol w:w="1814"/>
      </w:tblGrid>
      <w:tr w:rsidR="00980C94" w:rsidRPr="00980C94">
        <w:tc>
          <w:tcPr>
            <w:tcW w:w="51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 мероприятий</w:t>
            </w:r>
          </w:p>
        </w:tc>
        <w:tc>
          <w:tcPr>
            <w:tcW w:w="6575" w:type="dxa"/>
            <w:gridSpan w:val="4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814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814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14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80C94" w:rsidRPr="00980C94">
        <w:tc>
          <w:tcPr>
            <w:tcW w:w="9069" w:type="dxa"/>
            <w:gridSpan w:val="6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0C94" w:rsidRPr="00980C94">
        <w:tc>
          <w:tcPr>
            <w:tcW w:w="9069" w:type="dxa"/>
            <w:gridSpan w:val="6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 Специальные учебно-тренировочные мероприятия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3 суток, но не более 2 раз в год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2947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98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2" w:type="dxa"/>
            <w:gridSpan w:val="3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60 суток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  <w:r w:rsidRPr="00980C94">
        <w:rPr>
          <w:rFonts w:ascii="Times New Roman" w:hAnsi="Times New Roman" w:cs="Times New Roman"/>
          <w:sz w:val="28"/>
          <w:szCs w:val="28"/>
        </w:rPr>
        <w:t>ОБЪЕМ СОРЕВНОВАТЕЛЬНОЙ ДЕЯТЕЛЬНОСТИ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793"/>
        <w:gridCol w:w="963"/>
        <w:gridCol w:w="1020"/>
        <w:gridCol w:w="1133"/>
        <w:gridCol w:w="1757"/>
        <w:gridCol w:w="1644"/>
      </w:tblGrid>
      <w:tr w:rsidR="00980C94" w:rsidRPr="00980C94">
        <w:tc>
          <w:tcPr>
            <w:tcW w:w="170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7310" w:type="dxa"/>
            <w:gridSpan w:val="6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80C94" w:rsidRPr="00980C94">
        <w:tc>
          <w:tcPr>
            <w:tcW w:w="170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53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757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644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80C94" w:rsidRPr="00980C94">
        <w:tc>
          <w:tcPr>
            <w:tcW w:w="170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6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0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3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75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94" w:rsidRPr="00980C94">
        <w:tc>
          <w:tcPr>
            <w:tcW w:w="9010" w:type="dxa"/>
            <w:gridSpan w:val="7"/>
            <w:vAlign w:val="center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"волейбол"</w:t>
            </w:r>
          </w:p>
        </w:tc>
      </w:tr>
      <w:tr w:rsidR="00980C94" w:rsidRPr="00980C94">
        <w:tc>
          <w:tcPr>
            <w:tcW w:w="170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</w:t>
            </w:r>
          </w:p>
        </w:tc>
        <w:tc>
          <w:tcPr>
            <w:tcW w:w="79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C94" w:rsidRPr="00980C94">
        <w:tc>
          <w:tcPr>
            <w:tcW w:w="170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9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170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C94" w:rsidRPr="00980C94">
        <w:tc>
          <w:tcPr>
            <w:tcW w:w="9010" w:type="dxa"/>
            <w:gridSpan w:val="7"/>
            <w:vAlign w:val="center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"пляжный волейбол"</w:t>
            </w:r>
          </w:p>
        </w:tc>
      </w:tr>
      <w:tr w:rsidR="00980C94" w:rsidRPr="00980C94">
        <w:tc>
          <w:tcPr>
            <w:tcW w:w="170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C94" w:rsidRPr="00980C94">
        <w:tc>
          <w:tcPr>
            <w:tcW w:w="170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9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C94" w:rsidRPr="00980C94">
        <w:tc>
          <w:tcPr>
            <w:tcW w:w="170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12"/>
      <w:bookmarkEnd w:id="6"/>
      <w:r w:rsidRPr="00980C94">
        <w:rPr>
          <w:rFonts w:ascii="Times New Roman" w:hAnsi="Times New Roman" w:cs="Times New Roman"/>
          <w:sz w:val="28"/>
          <w:szCs w:val="28"/>
        </w:rPr>
        <w:t>СООТНОШЕНИЕ ВИДОВ СПОРТИВНОЙ ПОДГОТОВКИ И ИНЫХ МЕРОПРИЯТИЙ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В СТРУКТУРЕ УЧЕБНО-ТРЕНИРОВОЧНОГО ПРОЦЕССА НА ЭТАПАХ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020"/>
        <w:gridCol w:w="963"/>
        <w:gridCol w:w="963"/>
        <w:gridCol w:w="1133"/>
        <w:gridCol w:w="1133"/>
        <w:gridCol w:w="1133"/>
      </w:tblGrid>
      <w:tr w:rsidR="00980C94" w:rsidRPr="00980C94">
        <w:tc>
          <w:tcPr>
            <w:tcW w:w="51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11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Виды спортивной подготовки и иные мероприятия</w:t>
            </w:r>
          </w:p>
        </w:tc>
        <w:tc>
          <w:tcPr>
            <w:tcW w:w="6345" w:type="dxa"/>
            <w:gridSpan w:val="6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96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133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133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6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6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3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133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1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27 - 29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18 - 24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11 - 13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12 - 14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13 - 15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14 - 16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21 - 23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19 - 21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(%)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5 - 14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5 - 15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5 - 15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5 - 17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22 - 24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23 - 25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23 - 27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23 - 28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23 - 28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20 - 28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Тактическая, теоретическая, психологическая подготовка (%)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12 - 16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18 - 25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18 - 30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20 - 32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20 - 34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 (%)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1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 (%)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17 - 19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15 - 17</w:t>
            </w:r>
          </w:p>
        </w:tc>
        <w:tc>
          <w:tcPr>
            <w:tcW w:w="96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10 - 14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10 - 17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lastRenderedPageBreak/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04"/>
      <w:bookmarkEnd w:id="7"/>
      <w:r w:rsidRPr="00980C94">
        <w:rPr>
          <w:rFonts w:ascii="Times New Roman" w:hAnsi="Times New Roman" w:cs="Times New Roman"/>
          <w:sz w:val="28"/>
          <w:szCs w:val="28"/>
        </w:rPr>
        <w:t>НОРМАТИВЫ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ДЛЯ ЗАЧИСЛЕНИЯ И ПЕРЕВОДА НА ЭТАП НАЧАЛЬНОЙ ПОДГОТОВКИ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77"/>
        <w:gridCol w:w="1247"/>
        <w:gridCol w:w="1133"/>
        <w:gridCol w:w="1133"/>
        <w:gridCol w:w="1133"/>
        <w:gridCol w:w="1133"/>
      </w:tblGrid>
      <w:tr w:rsidR="00980C94" w:rsidRPr="00980C94">
        <w:tc>
          <w:tcPr>
            <w:tcW w:w="51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77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247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6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266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13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13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133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80C94" w:rsidRPr="00980C94">
        <w:tc>
          <w:tcPr>
            <w:tcW w:w="9066" w:type="dxa"/>
            <w:gridSpan w:val="7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"волейбол"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980C94" w:rsidRPr="00980C94">
        <w:tc>
          <w:tcPr>
            <w:tcW w:w="9066" w:type="dxa"/>
            <w:gridSpan w:val="7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 Нормативы общей физической подготовки для спортивной дисциплины "пляжный 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 вперед из 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стоя на гимнастической скамье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80C94" w:rsidRPr="00980C94">
        <w:tc>
          <w:tcPr>
            <w:tcW w:w="9066" w:type="dxa"/>
            <w:gridSpan w:val="7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 Нормативы специальной физической подготовки для спортивной дисциплины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"волейбол"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Челночный бег 5 x 6 м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Бросок мяча массой 1 кг из-за головы двумя руками, стоя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высоту одновременным отталкиванием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80C94" w:rsidRPr="00980C94">
        <w:tc>
          <w:tcPr>
            <w:tcW w:w="9066" w:type="dxa"/>
            <w:gridSpan w:val="7"/>
          </w:tcPr>
          <w:p w:rsidR="00980C94" w:rsidRPr="00980C94" w:rsidRDefault="00980C9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 Нормативы специальной физической подготовки для спортивной дисциплины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"пляжный 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Челночный бег 8 x 5,66 м "Конверт"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Бросок мяча массой 1 кг из-за головы двумя руками, стоя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высоту одновременным отталкиванием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77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вверх с 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со взмахом руками</w:t>
            </w:r>
          </w:p>
        </w:tc>
        <w:tc>
          <w:tcPr>
            <w:tcW w:w="1247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83"/>
      <w:bookmarkEnd w:id="8"/>
      <w:r w:rsidRPr="00980C94">
        <w:rPr>
          <w:rFonts w:ascii="Times New Roman" w:hAnsi="Times New Roman" w:cs="Times New Roman"/>
          <w:sz w:val="28"/>
          <w:szCs w:val="28"/>
        </w:rPr>
        <w:t>НОРМАТИВЫ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ДЛЯ ЗАЧИСЛЕНИЯ И ПЕРЕВОДА НА УЧЕБНО-ТРЕНИРОВОЧНЫЙ ЭТАП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(ЭТАП СПОРТИВНОЙ СПЕЦИАЛИЗАЦИИ) ПО ВИДУ СПОРТА "ВОЛЕЙБОЛ"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4"/>
        <w:gridCol w:w="1870"/>
        <w:gridCol w:w="1927"/>
        <w:gridCol w:w="1927"/>
      </w:tblGrid>
      <w:tr w:rsidR="00980C94" w:rsidRPr="00980C94">
        <w:tc>
          <w:tcPr>
            <w:tcW w:w="51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7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54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92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Нормативы специальной физической подготовки для спортивной дисциплины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"волейбол"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Челночный бег 5 x 6 м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Бросок мяча массой 1 кг из-за головы двумя руками, стоя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высоту одновременным отталкиванием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80C94" w:rsidRPr="00980C94">
        <w:tc>
          <w:tcPr>
            <w:tcW w:w="9068" w:type="dxa"/>
            <w:gridSpan w:val="5"/>
            <w:vAlign w:val="bottom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Бег на 20 м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Челночный бег 8 x 5,66 м "Конверт"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Бросок мяча массой 1 кг из-за головы двумя руками, сидя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вверх с места со взмахом руками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 Уровень спортивной квалификации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3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(до трех лет)</w:t>
            </w:r>
          </w:p>
        </w:tc>
        <w:tc>
          <w:tcPr>
            <w:tcW w:w="5724" w:type="dxa"/>
            <w:gridSpan w:val="3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83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(свыше трех лет)</w:t>
            </w:r>
          </w:p>
        </w:tc>
        <w:tc>
          <w:tcPr>
            <w:tcW w:w="5724" w:type="dxa"/>
            <w:gridSpan w:val="3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разряд"; спортивные разряды - "третий спортивный разряд", "второй спортивный разряд"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94"/>
      <w:bookmarkEnd w:id="9"/>
      <w:r w:rsidRPr="00980C94">
        <w:rPr>
          <w:rFonts w:ascii="Times New Roman" w:hAnsi="Times New Roman" w:cs="Times New Roman"/>
          <w:sz w:val="28"/>
          <w:szCs w:val="28"/>
        </w:rPr>
        <w:t>НОРМАТИВЫ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ДЛЯ ЗАЧИСЛЕНИЯ И ПЕРЕВОДА НА ЭТАП СОВЕРШЕНСТВОВАНИЯ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СПОРТИВНОГО МАСТЕРСТВА ПО ВИДУ СПОРТА "ВОЛЕЙБОЛ"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4"/>
        <w:gridCol w:w="1870"/>
        <w:gridCol w:w="1927"/>
        <w:gridCol w:w="1927"/>
      </w:tblGrid>
      <w:tr w:rsidR="00980C94" w:rsidRPr="00980C94">
        <w:tc>
          <w:tcPr>
            <w:tcW w:w="51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7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54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мальчики/юноши/</w:t>
            </w:r>
          </w:p>
        </w:tc>
        <w:tc>
          <w:tcPr>
            <w:tcW w:w="192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девочки/девушки/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высокой 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Челночный бег 5 x 6 м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Бросок мяча массой 1 кг из-за головы двумя руками, стоя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высоту одновременным отталкиванием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Бег на 20 м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Челночный бег 8 x 5,66 м "Конверт"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Бросок мяча весом 1 кг из-за головы двумя руками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вверх с места со взмахом руками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 Уровень спортивной квалификации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558" w:type="dxa"/>
            <w:gridSpan w:val="4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Спортивный разряд "первый спортивный разряд"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909"/>
      <w:bookmarkEnd w:id="10"/>
      <w:r w:rsidRPr="00980C94">
        <w:rPr>
          <w:rFonts w:ascii="Times New Roman" w:hAnsi="Times New Roman" w:cs="Times New Roman"/>
          <w:sz w:val="28"/>
          <w:szCs w:val="28"/>
        </w:rPr>
        <w:t>НОРМАТИВЫ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ДЛЯ ЗАЧИСЛЕНИЯ И ПЕРЕВОДА НА ЭТАП ВЫСШЕГО СПОРТИВНОГО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МАСТЕРСТВА ПО ВИДУ СПОРТА "ВОЛЕЙБОЛ"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4"/>
        <w:gridCol w:w="1870"/>
        <w:gridCol w:w="1927"/>
        <w:gridCol w:w="1927"/>
      </w:tblGrid>
      <w:tr w:rsidR="00980C94" w:rsidRPr="00980C94">
        <w:tc>
          <w:tcPr>
            <w:tcW w:w="51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7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54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юноши/юниоры/мужчины</w:t>
            </w:r>
          </w:p>
        </w:tc>
        <w:tc>
          <w:tcPr>
            <w:tcW w:w="192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девушки/юниорки/женщины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</w:t>
            </w:r>
          </w:p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(за 1 мин)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Челночный бег 5 x 6 м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Бросок мяча массой 1 кг из-за головы двумя руками, стоя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высоту одновременным отталкиванием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Бег на 20 м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Челночный бег 8 x 5,66 м "Конверт"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Бросок мяча весом 1 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 из-за головы двумя руками сидя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80C94" w:rsidRPr="00980C94">
        <w:tc>
          <w:tcPr>
            <w:tcW w:w="51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34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Прыжок вверх с места со взмахом руками</w:t>
            </w:r>
          </w:p>
        </w:tc>
        <w:tc>
          <w:tcPr>
            <w:tcW w:w="1870" w:type="dxa"/>
            <w:vMerge w:val="restart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80C94" w:rsidRPr="00980C94">
        <w:tc>
          <w:tcPr>
            <w:tcW w:w="51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2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80C94" w:rsidRPr="00980C94">
        <w:tc>
          <w:tcPr>
            <w:tcW w:w="9068" w:type="dxa"/>
            <w:gridSpan w:val="5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 Уровень спортивной квалификации</w:t>
            </w:r>
          </w:p>
        </w:tc>
      </w:tr>
      <w:tr w:rsidR="00980C94" w:rsidRPr="00980C94">
        <w:tc>
          <w:tcPr>
            <w:tcW w:w="51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558" w:type="dxa"/>
            <w:gridSpan w:val="4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Спортивный разряд "кандидат в мастера спорта"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026"/>
      <w:bookmarkEnd w:id="11"/>
      <w:r w:rsidRPr="00980C94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</w:t>
      </w: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НЕОБХОДИМЫМИ ДЛЯ ПРОХОЖДЕНИЯ СПОРТИВНОЙ ПОДГОТОВКИ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726"/>
        <w:gridCol w:w="1358"/>
        <w:gridCol w:w="1515"/>
      </w:tblGrid>
      <w:tr w:rsidR="00980C94" w:rsidRPr="00980C94">
        <w:tc>
          <w:tcPr>
            <w:tcW w:w="470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26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8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5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980C94" w:rsidRPr="00980C94">
        <w:tc>
          <w:tcPr>
            <w:tcW w:w="9069" w:type="dxa"/>
            <w:gridSpan w:val="4"/>
            <w:vAlign w:val="center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"волейбол"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1 до 5 кг)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Доска тактическая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) (весом от 1 до 3 кг)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0C94" w:rsidRPr="00980C94">
        <w:tc>
          <w:tcPr>
            <w:tcW w:w="9069" w:type="dxa"/>
            <w:gridSpan w:val="4"/>
            <w:vAlign w:val="center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"пляжный волейбол"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1 до 5 кг)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Корзина для мячей (металлическая)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Мяч для пляжного волейбола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) (от 1 до 5 кг)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с </w:t>
            </w:r>
            <w:proofErr w:type="spellStart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укрепителями</w:t>
            </w:r>
            <w:proofErr w:type="spellEnd"/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Солнцезащитный зонт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Сумка для мячей (баул)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Утяжелитель для ног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Утяжелитель для рук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Фишки для разметки поля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70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726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358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15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по виду спорта "волейбол",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80C94" w:rsidRPr="00980C94" w:rsidRDefault="00980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C94">
        <w:rPr>
          <w:rFonts w:ascii="Times New Roman" w:hAnsi="Times New Roman" w:cs="Times New Roman"/>
          <w:sz w:val="28"/>
          <w:szCs w:val="28"/>
        </w:rPr>
        <w:t>от 15 ноября 2022 г. N 987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04"/>
      <w:bookmarkEnd w:id="12"/>
      <w:r w:rsidRPr="00980C94"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680"/>
        <w:gridCol w:w="1020"/>
        <w:gridCol w:w="567"/>
        <w:gridCol w:w="737"/>
        <w:gridCol w:w="680"/>
        <w:gridCol w:w="680"/>
        <w:gridCol w:w="680"/>
        <w:gridCol w:w="680"/>
        <w:gridCol w:w="624"/>
        <w:gridCol w:w="737"/>
      </w:tblGrid>
      <w:tr w:rsidR="00980C94" w:rsidRPr="00980C94">
        <w:tc>
          <w:tcPr>
            <w:tcW w:w="9070" w:type="dxa"/>
            <w:gridSpan w:val="12"/>
          </w:tcPr>
          <w:p w:rsidR="00980C94" w:rsidRPr="00980C94" w:rsidRDefault="00980C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980C94" w:rsidRPr="00980C94">
        <w:tc>
          <w:tcPr>
            <w:tcW w:w="454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1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5385" w:type="dxa"/>
            <w:gridSpan w:val="8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980C94" w:rsidRPr="00980C94">
        <w:tc>
          <w:tcPr>
            <w:tcW w:w="45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360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80C94" w:rsidRPr="00980C94">
        <w:tc>
          <w:tcPr>
            <w:tcW w:w="454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3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680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680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624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37" w:type="dxa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980C94" w:rsidRPr="00980C94">
        <w:tc>
          <w:tcPr>
            <w:tcW w:w="9070" w:type="dxa"/>
            <w:gridSpan w:val="12"/>
            <w:vAlign w:val="center"/>
          </w:tcPr>
          <w:p w:rsidR="00980C94" w:rsidRPr="00980C94" w:rsidRDefault="00980C9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"волейбол"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Костюм спортивный парадный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Костюм спортивный тренировочный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Кроссовки для волейбола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Наколенники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Фиксатор голеностопного сустава (</w:t>
            </w:r>
            <w:proofErr w:type="spellStart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голеностопник</w:t>
            </w:r>
            <w:proofErr w:type="spellEnd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Фиксатор коленного сустава (наколенник)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Фиксатор лучезапястного сустава (напульсник)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Футболка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Шорты (трусы) спортивные для юношей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Шорты эластичные (</w:t>
            </w:r>
            <w:proofErr w:type="spellStart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тайсы</w:t>
            </w:r>
            <w:proofErr w:type="spellEnd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) для девушек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9070" w:type="dxa"/>
            <w:gridSpan w:val="12"/>
            <w:vAlign w:val="center"/>
          </w:tcPr>
          <w:p w:rsidR="00980C94" w:rsidRPr="00980C94" w:rsidRDefault="00980C9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"пляжный волейбол"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Бейсболка тренировочная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Жилетка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Костюм ветрозащитный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Костюм спортивный парадный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Майка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Носки пляжные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Очки солнцезащитные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Рюкзак тренировочный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Термобелье (водолазка и трико)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 xml:space="preserve">Топ с </w:t>
            </w:r>
            <w:proofErr w:type="spellStart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тайтсами</w:t>
            </w:r>
            <w:proofErr w:type="spellEnd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/плавками (для девушек)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Фиксатор голеностопного сустава (</w:t>
            </w:r>
            <w:proofErr w:type="spellStart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голеностопник</w:t>
            </w:r>
            <w:proofErr w:type="spellEnd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Фиксатор коленного сустава (наколенни</w:t>
            </w: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Фиксатор лучезапястного сустава (напульсник)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Футболка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Шапка спортивная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Шлепанцы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Шорты (трусы) спортивные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94" w:rsidRPr="00980C94">
        <w:tc>
          <w:tcPr>
            <w:tcW w:w="454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31" w:type="dxa"/>
            <w:vAlign w:val="center"/>
          </w:tcPr>
          <w:p w:rsidR="00980C94" w:rsidRPr="00980C94" w:rsidRDefault="00980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Шорты эластичные (</w:t>
            </w:r>
            <w:proofErr w:type="spellStart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тайсы</w:t>
            </w:r>
            <w:proofErr w:type="spellEnd"/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980C94" w:rsidRPr="00980C94" w:rsidRDefault="0098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C94" w:rsidRPr="00980C94" w:rsidRDefault="00980C9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36CD0" w:rsidRPr="00980C94" w:rsidRDefault="00736CD0">
      <w:pPr>
        <w:rPr>
          <w:rFonts w:ascii="Times New Roman" w:hAnsi="Times New Roman" w:cs="Times New Roman"/>
          <w:sz w:val="28"/>
          <w:szCs w:val="28"/>
        </w:rPr>
      </w:pPr>
    </w:p>
    <w:sectPr w:rsidR="00736CD0" w:rsidRPr="00980C94" w:rsidSect="00D7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4"/>
    <w:rsid w:val="00736CD0"/>
    <w:rsid w:val="00980C94"/>
    <w:rsid w:val="00D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A862"/>
  <w15:chartTrackingRefBased/>
  <w15:docId w15:val="{4E118B98-C61C-4D54-B431-A999479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C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0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0C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80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0C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0C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0C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0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680007C8589C9E9CDD2D2FD65EFB851558E33054DBD228FC7C53CD26C938F9C4E055D8097D4EFD35C9F86Ax644K" TargetMode="External"/><Relationship Id="rId13" Type="http://schemas.openxmlformats.org/officeDocument/2006/relationships/hyperlink" Target="consultantplus://offline/ref=573D680007C8589C9E9CDD2D2FD65EFB80165DE63152DBD228FC7C53CD26C938EBC4B859DA0E634FFD209FA92C32A74226502161A50D0FD3x14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D680007C8589C9E9CDD2D2FD65EFB851458E5365BDBD228FC7C53CD26C938EBC4B859DA0B664CFB209FA92C32A74226502161A50D0FD3x141K" TargetMode="External"/><Relationship Id="rId12" Type="http://schemas.openxmlformats.org/officeDocument/2006/relationships/hyperlink" Target="consultantplus://offline/ref=573D680007C8589C9E9CDD2D2FD65EFB851555E13253DBD228FC7C53CD26C938EBC4B859DA0E634FF8209FA92C32A74226502161A50D0FD3x141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680007C8589C9E9CDD2D2FD65EFB85155DEA3752DBD228FC7C53CD26C938F9C4E055D8097D4EFD35C9F86Ax644K" TargetMode="External"/><Relationship Id="rId11" Type="http://schemas.openxmlformats.org/officeDocument/2006/relationships/hyperlink" Target="consultantplus://offline/ref=573D680007C8589C9E9CDD2D2FD65EFB82165EEA3651DBD228FC7C53CD26C938EBC4B859DA0E634FFE209FA92C32A74226502161A50D0FD3x141K" TargetMode="External"/><Relationship Id="rId5" Type="http://schemas.openxmlformats.org/officeDocument/2006/relationships/hyperlink" Target="consultantplus://offline/ref=573D680007C8589C9E9CDD2D2FD65EFB851658E2375ADBD228FC7C53CD26C938EBC4B859DA0E634AF4209FA92C32A74226502161A50D0FD3x14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3D680007C8589C9E9CDD2D2FD65EFB821358E13553DBD228FC7C53CD26C938EBC4B859DA0E634FFC209FA92C32A74226502161A50D0FD3x141K" TargetMode="External"/><Relationship Id="rId4" Type="http://schemas.openxmlformats.org/officeDocument/2006/relationships/hyperlink" Target="consultantplus://offline/ref=573D680007C8589C9E9CDD2D2FD65EFB85155EE73252DBD228FC7C53CD26C938EBC4B859DD07681AAD6F9EF56A60B44020502360B9x04CK" TargetMode="External"/><Relationship Id="rId9" Type="http://schemas.openxmlformats.org/officeDocument/2006/relationships/hyperlink" Target="consultantplus://offline/ref=573D680007C8589C9E9CDD2D2FD65EFB821C54E03150DBD228FC7C53CD26C938EBC4B859DA0E634EF5209FA92C32A74226502161A50D0FD3x141K" TargetMode="External"/><Relationship Id="rId14" Type="http://schemas.openxmlformats.org/officeDocument/2006/relationships/hyperlink" Target="consultantplus://offline/ref=573D680007C8589C9E9CDD2D2FD65EFB85165DEB3754DBD228FC7C53CD26C938F9C4E055D8097D4EFD35C9F86Ax6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5563</Words>
  <Characters>31710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2023-01-27T10:56:00Z</dcterms:created>
  <dcterms:modified xsi:type="dcterms:W3CDTF">2023-05-04T09:15:00Z</dcterms:modified>
</cp:coreProperties>
</file>