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CE" w:rsidRPr="000725CE" w:rsidRDefault="000725CE">
      <w:pPr>
        <w:pStyle w:val="ConsPlusNormal"/>
        <w:outlineLvl w:val="0"/>
        <w:rPr>
          <w:rFonts w:ascii="Times New Roman" w:hAnsi="Times New Roman" w:cs="Times New Roman"/>
          <w:sz w:val="28"/>
          <w:szCs w:val="28"/>
        </w:rPr>
      </w:pPr>
      <w:r w:rsidRPr="000725CE">
        <w:rPr>
          <w:rFonts w:ascii="Times New Roman" w:hAnsi="Times New Roman" w:cs="Times New Roman"/>
          <w:sz w:val="28"/>
          <w:szCs w:val="28"/>
        </w:rPr>
        <w:t>Зарегистрировано в Минюсте России 20 декабря 2022 г. N 71712</w:t>
      </w:r>
    </w:p>
    <w:p w:rsidR="000725CE" w:rsidRPr="000725CE" w:rsidRDefault="000725CE">
      <w:pPr>
        <w:pStyle w:val="ConsPlusNormal"/>
        <w:pBdr>
          <w:bottom w:val="single" w:sz="6" w:space="0" w:color="auto"/>
        </w:pBdr>
        <w:spacing w:before="100" w:after="100"/>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МИНИСТЕРСТВО СПОРТА РОССИЙСКОЙ ФЕДЕРАЦИИ</w:t>
      </w:r>
    </w:p>
    <w:p w:rsidR="000725CE" w:rsidRPr="000725CE" w:rsidRDefault="000725CE">
      <w:pPr>
        <w:pStyle w:val="ConsPlusTitle"/>
        <w:jc w:val="center"/>
        <w:rPr>
          <w:rFonts w:ascii="Times New Roman" w:hAnsi="Times New Roman" w:cs="Times New Roman"/>
          <w:sz w:val="28"/>
          <w:szCs w:val="28"/>
        </w:rPr>
      </w:pP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ПРИКАЗ</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от 22 ноября 2022 г. N 1055</w:t>
      </w:r>
    </w:p>
    <w:p w:rsidR="000725CE" w:rsidRPr="000725CE" w:rsidRDefault="000725CE">
      <w:pPr>
        <w:pStyle w:val="ConsPlusTitle"/>
        <w:jc w:val="center"/>
        <w:rPr>
          <w:rFonts w:ascii="Times New Roman" w:hAnsi="Times New Roman" w:cs="Times New Roman"/>
          <w:sz w:val="28"/>
          <w:szCs w:val="28"/>
        </w:rPr>
      </w:pP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ОБ УТВЕРЖДЕНИИ ФЕДЕРАЛЬНОГО СТАНДАРТА</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СПОРТИВНОЙ ПОДГОТОВКИ ПО ВИДУ СПОРТА "БОКС"</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ind w:firstLine="540"/>
        <w:jc w:val="both"/>
        <w:rPr>
          <w:rFonts w:ascii="Times New Roman" w:hAnsi="Times New Roman" w:cs="Times New Roman"/>
          <w:sz w:val="28"/>
          <w:szCs w:val="28"/>
        </w:rPr>
      </w:pPr>
      <w:r w:rsidRPr="000725CE">
        <w:rPr>
          <w:rFonts w:ascii="Times New Roman" w:hAnsi="Times New Roman" w:cs="Times New Roman"/>
          <w:sz w:val="28"/>
          <w:szCs w:val="28"/>
        </w:rPr>
        <w:t xml:space="preserve">В соответствии с </w:t>
      </w:r>
      <w:hyperlink r:id="rId4">
        <w:r w:rsidRPr="000725CE">
          <w:rPr>
            <w:rFonts w:ascii="Times New Roman" w:hAnsi="Times New Roman" w:cs="Times New Roman"/>
            <w:color w:val="0000FF"/>
            <w:sz w:val="28"/>
            <w:szCs w:val="28"/>
          </w:rPr>
          <w:t>частью 4 статьи 34</w:t>
        </w:r>
      </w:hyperlink>
      <w:r w:rsidRPr="000725CE">
        <w:rPr>
          <w:rFonts w:ascii="Times New Roman" w:hAnsi="Times New Roman" w:cs="Times New Roman"/>
          <w:sz w:val="28"/>
          <w:szCs w:val="28"/>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2011, N 50, ст. 7354; 2021, N 18, ст. 3071) и </w:t>
      </w:r>
      <w:hyperlink r:id="rId5">
        <w:r w:rsidRPr="000725CE">
          <w:rPr>
            <w:rFonts w:ascii="Times New Roman" w:hAnsi="Times New Roman" w:cs="Times New Roman"/>
            <w:color w:val="0000FF"/>
            <w:sz w:val="28"/>
            <w:szCs w:val="28"/>
          </w:rPr>
          <w:t>подпунктом 4.2.27 пункта 4</w:t>
        </w:r>
      </w:hyperlink>
      <w:r w:rsidRPr="000725CE">
        <w:rPr>
          <w:rFonts w:ascii="Times New Roman" w:hAnsi="Times New Roman" w:cs="Times New Roman"/>
          <w:sz w:val="28"/>
          <w:szCs w:val="28"/>
        </w:rPr>
        <w:t xml:space="preserve"> Положения о Министерстве спорта Российской Федерации, утвержденного постановлением Правительства Российской Федерации от 19 июня 2012 г. N 607 (Собрание законодательства Российской Федерации, 2012, N 26, ст. 3525), приказываю:</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 xml:space="preserve">1. Утвердить прилагаемый федеральный </w:t>
      </w:r>
      <w:hyperlink w:anchor="P29">
        <w:r w:rsidRPr="000725CE">
          <w:rPr>
            <w:rFonts w:ascii="Times New Roman" w:hAnsi="Times New Roman" w:cs="Times New Roman"/>
            <w:color w:val="0000FF"/>
            <w:sz w:val="28"/>
            <w:szCs w:val="28"/>
          </w:rPr>
          <w:t>стандарт</w:t>
        </w:r>
      </w:hyperlink>
      <w:r w:rsidRPr="000725CE">
        <w:rPr>
          <w:rFonts w:ascii="Times New Roman" w:hAnsi="Times New Roman" w:cs="Times New Roman"/>
          <w:sz w:val="28"/>
          <w:szCs w:val="28"/>
        </w:rPr>
        <w:t xml:space="preserve"> спортивной подготовки по виду спорта "бокс".</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 xml:space="preserve">2. Признать утратившим силу </w:t>
      </w:r>
      <w:hyperlink r:id="rId6">
        <w:r w:rsidRPr="000725CE">
          <w:rPr>
            <w:rFonts w:ascii="Times New Roman" w:hAnsi="Times New Roman" w:cs="Times New Roman"/>
            <w:color w:val="0000FF"/>
            <w:sz w:val="28"/>
            <w:szCs w:val="28"/>
          </w:rPr>
          <w:t>приказ</w:t>
        </w:r>
      </w:hyperlink>
      <w:r w:rsidRPr="000725CE">
        <w:rPr>
          <w:rFonts w:ascii="Times New Roman" w:hAnsi="Times New Roman" w:cs="Times New Roman"/>
          <w:sz w:val="28"/>
          <w:szCs w:val="28"/>
        </w:rPr>
        <w:t xml:space="preserve"> Министерства спорта Российской Федерации от 9 февраля 2021 г. N 62 "Об утверждении федерального стандарта спортивной подготовки по виду спорта "бокс" (зарегистрирован Министерством юстиции Российской Федерации 16 марта 2021 г., регистрационный N 62766).</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3. Настоящий приказ вступает в силу с 1 января 2023 года.</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4. Контроль за исполнением настоящего приказа возложить на заместителя Министра спорта Российской Федерации А.А. Морозова.</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Министр</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О.В.МАТЫЦИН</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Default="000725CE">
      <w:pPr>
        <w:pStyle w:val="ConsPlusNormal"/>
        <w:jc w:val="both"/>
        <w:rPr>
          <w:rFonts w:ascii="Times New Roman" w:hAnsi="Times New Roman" w:cs="Times New Roman"/>
          <w:sz w:val="28"/>
          <w:szCs w:val="28"/>
        </w:rPr>
      </w:pPr>
    </w:p>
    <w:p w:rsidR="0091630C" w:rsidRDefault="0091630C">
      <w:pPr>
        <w:pStyle w:val="ConsPlusNormal"/>
        <w:jc w:val="both"/>
        <w:rPr>
          <w:rFonts w:ascii="Times New Roman" w:hAnsi="Times New Roman" w:cs="Times New Roman"/>
          <w:sz w:val="28"/>
          <w:szCs w:val="28"/>
        </w:rPr>
      </w:pPr>
    </w:p>
    <w:p w:rsidR="0091630C" w:rsidRDefault="0091630C">
      <w:pPr>
        <w:pStyle w:val="ConsPlusNormal"/>
        <w:jc w:val="both"/>
        <w:rPr>
          <w:rFonts w:ascii="Times New Roman" w:hAnsi="Times New Roman" w:cs="Times New Roman"/>
          <w:sz w:val="28"/>
          <w:szCs w:val="28"/>
        </w:rPr>
      </w:pPr>
    </w:p>
    <w:p w:rsidR="0091630C" w:rsidRDefault="0091630C">
      <w:pPr>
        <w:pStyle w:val="ConsPlusNormal"/>
        <w:jc w:val="both"/>
        <w:rPr>
          <w:rFonts w:ascii="Times New Roman" w:hAnsi="Times New Roman" w:cs="Times New Roman"/>
          <w:sz w:val="28"/>
          <w:szCs w:val="28"/>
        </w:rPr>
      </w:pPr>
    </w:p>
    <w:p w:rsidR="0091630C" w:rsidRPr="000725CE" w:rsidRDefault="0091630C">
      <w:pPr>
        <w:pStyle w:val="ConsPlusNormal"/>
        <w:jc w:val="both"/>
        <w:rPr>
          <w:rFonts w:ascii="Times New Roman" w:hAnsi="Times New Roman" w:cs="Times New Roman"/>
          <w:sz w:val="28"/>
          <w:szCs w:val="28"/>
        </w:rPr>
      </w:pPr>
      <w:bookmarkStart w:id="0" w:name="_GoBack"/>
      <w:bookmarkEnd w:id="0"/>
    </w:p>
    <w:p w:rsidR="000725CE" w:rsidRPr="000725CE" w:rsidRDefault="000725CE">
      <w:pPr>
        <w:pStyle w:val="ConsPlusNormal"/>
        <w:jc w:val="right"/>
        <w:outlineLvl w:val="0"/>
        <w:rPr>
          <w:rFonts w:ascii="Times New Roman" w:hAnsi="Times New Roman" w:cs="Times New Roman"/>
          <w:sz w:val="28"/>
          <w:szCs w:val="28"/>
        </w:rPr>
      </w:pPr>
      <w:r w:rsidRPr="000725CE">
        <w:rPr>
          <w:rFonts w:ascii="Times New Roman" w:hAnsi="Times New Roman" w:cs="Times New Roman"/>
          <w:sz w:val="28"/>
          <w:szCs w:val="28"/>
        </w:rPr>
        <w:lastRenderedPageBreak/>
        <w:t>Утвержден</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приказом Минспорта России</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от 22 ноября 2022 г. N 1055</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Title"/>
        <w:jc w:val="center"/>
        <w:rPr>
          <w:rFonts w:ascii="Times New Roman" w:hAnsi="Times New Roman" w:cs="Times New Roman"/>
          <w:sz w:val="28"/>
          <w:szCs w:val="28"/>
        </w:rPr>
      </w:pPr>
      <w:bookmarkStart w:id="1" w:name="P29"/>
      <w:bookmarkEnd w:id="1"/>
      <w:r w:rsidRPr="000725CE">
        <w:rPr>
          <w:rFonts w:ascii="Times New Roman" w:hAnsi="Times New Roman" w:cs="Times New Roman"/>
          <w:sz w:val="28"/>
          <w:szCs w:val="28"/>
        </w:rPr>
        <w:t>ФЕДЕРАЛЬНЫЙ СТАНДАРТ</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СПОРТИВНОЙ ПОДГОТОВКИ ПО ВИДУ СПОРТА "БОКС"</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Title"/>
        <w:jc w:val="center"/>
        <w:outlineLvl w:val="1"/>
        <w:rPr>
          <w:rFonts w:ascii="Times New Roman" w:hAnsi="Times New Roman" w:cs="Times New Roman"/>
          <w:sz w:val="28"/>
          <w:szCs w:val="28"/>
        </w:rPr>
      </w:pPr>
      <w:r w:rsidRPr="000725CE">
        <w:rPr>
          <w:rFonts w:ascii="Times New Roman" w:hAnsi="Times New Roman" w:cs="Times New Roman"/>
          <w:sz w:val="28"/>
          <w:szCs w:val="28"/>
        </w:rPr>
        <w:t>I. Требования к структуре и содержанию примерных</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дополнительных образовательных программ спортивной</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подготовки, в том числе к их теоретическим и практическим</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разделам применительно к каждому этапу спортивной</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подготовки, включая сроки реализации таких этапов</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и возрастные границы лиц, проходящих спортивную</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подготовку, по отдельным этапам</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ind w:firstLine="540"/>
        <w:jc w:val="both"/>
        <w:rPr>
          <w:rFonts w:ascii="Times New Roman" w:hAnsi="Times New Roman" w:cs="Times New Roman"/>
          <w:sz w:val="28"/>
          <w:szCs w:val="28"/>
        </w:rPr>
      </w:pPr>
      <w:r w:rsidRPr="000725CE">
        <w:rPr>
          <w:rFonts w:ascii="Times New Roman" w:hAnsi="Times New Roman" w:cs="Times New Roman"/>
          <w:sz w:val="28"/>
          <w:szCs w:val="28"/>
        </w:rPr>
        <w:t>1. Примерная дополнительная образовательная программа спортивной подготовки должна иметь следующую структуру и содержание:</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1.1. Общие положения, включающие:</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1.1.1. Название дополнительной образовательной программы спортивной подготовки с указанием вида спорта (спортивной дисциплины).</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1.1.2. Цели дополнительной образовательной программы спортивной подготовки.</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1.2. Характеристику дополнительной образовательной программы спортивной подготовки, включающую:</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1.2.1. 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w:t>
      </w:r>
      <w:hyperlink w:anchor="P168">
        <w:r w:rsidRPr="000725CE">
          <w:rPr>
            <w:rFonts w:ascii="Times New Roman" w:hAnsi="Times New Roman" w:cs="Times New Roman"/>
            <w:color w:val="0000FF"/>
            <w:sz w:val="28"/>
            <w:szCs w:val="28"/>
          </w:rPr>
          <w:t>приложение N 1</w:t>
        </w:r>
      </w:hyperlink>
      <w:r w:rsidRPr="000725CE">
        <w:rPr>
          <w:rFonts w:ascii="Times New Roman" w:hAnsi="Times New Roman" w:cs="Times New Roman"/>
          <w:sz w:val="28"/>
          <w:szCs w:val="28"/>
        </w:rPr>
        <w:t xml:space="preserve"> к федеральному стандарту спортивной подготовки по виду спорта "бокс") (далее - ФССП).</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1.2.2. Объем дополнительной образовательной программы спортивной подготовки (</w:t>
      </w:r>
      <w:hyperlink w:anchor="P223">
        <w:r w:rsidRPr="000725CE">
          <w:rPr>
            <w:rFonts w:ascii="Times New Roman" w:hAnsi="Times New Roman" w:cs="Times New Roman"/>
            <w:color w:val="0000FF"/>
            <w:sz w:val="28"/>
            <w:szCs w:val="28"/>
          </w:rPr>
          <w:t>приложение N 2</w:t>
        </w:r>
      </w:hyperlink>
      <w:r w:rsidRPr="000725CE">
        <w:rPr>
          <w:rFonts w:ascii="Times New Roman" w:hAnsi="Times New Roman" w:cs="Times New Roman"/>
          <w:sz w:val="28"/>
          <w:szCs w:val="28"/>
        </w:rPr>
        <w:t xml:space="preserve"> к ФССП).</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1.2.3. Виды (формы) обучения, применяющиеся при реализации дополнительной образовательной программы спортивной подготовки, включающие:</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учебно-тренировочные занятия;</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учебно-тренировочные мероприятия (</w:t>
      </w:r>
      <w:hyperlink w:anchor="P274">
        <w:r w:rsidRPr="000725CE">
          <w:rPr>
            <w:rFonts w:ascii="Times New Roman" w:hAnsi="Times New Roman" w:cs="Times New Roman"/>
            <w:color w:val="0000FF"/>
            <w:sz w:val="28"/>
            <w:szCs w:val="28"/>
          </w:rPr>
          <w:t>приложение N 3</w:t>
        </w:r>
      </w:hyperlink>
      <w:r w:rsidRPr="000725CE">
        <w:rPr>
          <w:rFonts w:ascii="Times New Roman" w:hAnsi="Times New Roman" w:cs="Times New Roman"/>
          <w:sz w:val="28"/>
          <w:szCs w:val="28"/>
        </w:rPr>
        <w:t xml:space="preserve"> к ФССП);</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спортивные соревнования, согласно объему соревновательной деятельности (</w:t>
      </w:r>
      <w:hyperlink w:anchor="P345">
        <w:r w:rsidRPr="000725CE">
          <w:rPr>
            <w:rFonts w:ascii="Times New Roman" w:hAnsi="Times New Roman" w:cs="Times New Roman"/>
            <w:color w:val="0000FF"/>
            <w:sz w:val="28"/>
            <w:szCs w:val="28"/>
          </w:rPr>
          <w:t>приложение N 4</w:t>
        </w:r>
      </w:hyperlink>
      <w:r w:rsidRPr="000725CE">
        <w:rPr>
          <w:rFonts w:ascii="Times New Roman" w:hAnsi="Times New Roman" w:cs="Times New Roman"/>
          <w:sz w:val="28"/>
          <w:szCs w:val="28"/>
        </w:rPr>
        <w:t xml:space="preserve"> к ФССП);</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lastRenderedPageBreak/>
        <w:t>иные виды (формы) обучения.</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1.2.4. Годовой учебно-тренировочный план, с учетом соотношения видов спортивной подготовки и иных мероприятий в структуре учебно-тренировочного процесса на этапах спортивной подготовки (</w:t>
      </w:r>
      <w:hyperlink w:anchor="P419">
        <w:r w:rsidRPr="000725CE">
          <w:rPr>
            <w:rFonts w:ascii="Times New Roman" w:hAnsi="Times New Roman" w:cs="Times New Roman"/>
            <w:color w:val="0000FF"/>
            <w:sz w:val="28"/>
            <w:szCs w:val="28"/>
          </w:rPr>
          <w:t>приложение N 5</w:t>
        </w:r>
      </w:hyperlink>
      <w:r w:rsidRPr="000725CE">
        <w:rPr>
          <w:rFonts w:ascii="Times New Roman" w:hAnsi="Times New Roman" w:cs="Times New Roman"/>
          <w:sz w:val="28"/>
          <w:szCs w:val="28"/>
        </w:rPr>
        <w:t xml:space="preserve"> к ФССП).</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1.2.5. Календарный план воспитательной работы.</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1.2.6. План мероприятий, направленных на предотвращение допинга в спорте и борьбу с ним.</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1.2.7. Планы инструкторской и судейской практики.</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1.2.8. Планы медицинских, медико-биологических мероприятий и применения восстановительных средств.</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1.3. Систему контроля, содержащую:</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1.3.1. 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1.3.2. Оценку результатов освоения дополнительной образовательной программы спортивной подготовки.</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1.3.3. 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1.4. Рабочую программу по виду спорта (спортивной дисциплине), состоящую из программного материала для учебно-тренировочных занятий по каждому этапу спортивной подготовки и учебно-тематического плана.</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1.5. Условия реализации дополнительной образовательной программы спортивной подготовки, включающие материально-технические, кадровые и информационно-методические условия.</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Title"/>
        <w:jc w:val="center"/>
        <w:outlineLvl w:val="1"/>
        <w:rPr>
          <w:rFonts w:ascii="Times New Roman" w:hAnsi="Times New Roman" w:cs="Times New Roman"/>
          <w:sz w:val="28"/>
          <w:szCs w:val="28"/>
        </w:rPr>
      </w:pPr>
      <w:r w:rsidRPr="000725CE">
        <w:rPr>
          <w:rFonts w:ascii="Times New Roman" w:hAnsi="Times New Roman" w:cs="Times New Roman"/>
          <w:sz w:val="28"/>
          <w:szCs w:val="28"/>
        </w:rPr>
        <w:t>II. Нормативы физической подготовки и иные спортивные</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нормативы с учетом возраста, пола лиц, проходящих спортивную</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подготовку, особенностей вида спорта "бокс" (спортивных</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дисциплин), уровень спортивной квалификации таких лиц</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(спортивные разряды и спортивные звания)</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ind w:firstLine="540"/>
        <w:jc w:val="both"/>
        <w:rPr>
          <w:rFonts w:ascii="Times New Roman" w:hAnsi="Times New Roman" w:cs="Times New Roman"/>
          <w:sz w:val="28"/>
          <w:szCs w:val="28"/>
        </w:rPr>
      </w:pPr>
      <w:r w:rsidRPr="000725CE">
        <w:rPr>
          <w:rFonts w:ascii="Times New Roman" w:hAnsi="Times New Roman" w:cs="Times New Roman"/>
          <w:sz w:val="28"/>
          <w:szCs w:val="28"/>
        </w:rPr>
        <w:t xml:space="preserve">2. Нормативы физической подготовки и иные спортивные нормативы лиц, проходящих спортивную подготовку (далее - обучающиеся), на этапах спортивной подготовки, уровень спортивной квалификации таких лиц </w:t>
      </w:r>
      <w:r w:rsidRPr="000725CE">
        <w:rPr>
          <w:rFonts w:ascii="Times New Roman" w:hAnsi="Times New Roman" w:cs="Times New Roman"/>
          <w:sz w:val="28"/>
          <w:szCs w:val="28"/>
        </w:rPr>
        <w:lastRenderedPageBreak/>
        <w:t>(спортивные разряды и спортивные звания) учитывают их возраст, пол, а также особенности вида спорта "бокс" и включают:</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2.1. Нормативы общей физической и специальной физической подготовки для зачисления и перевода на этап начальной подготовки по виду спорта "бокс" (</w:t>
      </w:r>
      <w:hyperlink w:anchor="P502">
        <w:r w:rsidRPr="000725CE">
          <w:rPr>
            <w:rFonts w:ascii="Times New Roman" w:hAnsi="Times New Roman" w:cs="Times New Roman"/>
            <w:color w:val="0000FF"/>
            <w:sz w:val="28"/>
            <w:szCs w:val="28"/>
          </w:rPr>
          <w:t>приложение N 6</w:t>
        </w:r>
      </w:hyperlink>
      <w:r w:rsidRPr="000725CE">
        <w:rPr>
          <w:rFonts w:ascii="Times New Roman" w:hAnsi="Times New Roman" w:cs="Times New Roman"/>
          <w:sz w:val="28"/>
          <w:szCs w:val="28"/>
        </w:rPr>
        <w:t xml:space="preserve"> к ФССП).</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2.2. 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"бокс" (</w:t>
      </w:r>
      <w:hyperlink w:anchor="P772">
        <w:r w:rsidRPr="000725CE">
          <w:rPr>
            <w:rFonts w:ascii="Times New Roman" w:hAnsi="Times New Roman" w:cs="Times New Roman"/>
            <w:color w:val="0000FF"/>
            <w:sz w:val="28"/>
            <w:szCs w:val="28"/>
          </w:rPr>
          <w:t>приложение N 7</w:t>
        </w:r>
      </w:hyperlink>
      <w:r w:rsidRPr="000725CE">
        <w:rPr>
          <w:rFonts w:ascii="Times New Roman" w:hAnsi="Times New Roman" w:cs="Times New Roman"/>
          <w:sz w:val="28"/>
          <w:szCs w:val="28"/>
        </w:rPr>
        <w:t xml:space="preserve"> к ФССП).</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2.3. 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совершенствования спортивного мастерства по виду спорта "бокс" (</w:t>
      </w:r>
      <w:hyperlink w:anchor="P1096">
        <w:r w:rsidRPr="000725CE">
          <w:rPr>
            <w:rFonts w:ascii="Times New Roman" w:hAnsi="Times New Roman" w:cs="Times New Roman"/>
            <w:color w:val="0000FF"/>
            <w:sz w:val="28"/>
            <w:szCs w:val="28"/>
          </w:rPr>
          <w:t>приложение N 8</w:t>
        </w:r>
      </w:hyperlink>
      <w:r w:rsidRPr="000725CE">
        <w:rPr>
          <w:rFonts w:ascii="Times New Roman" w:hAnsi="Times New Roman" w:cs="Times New Roman"/>
          <w:sz w:val="28"/>
          <w:szCs w:val="28"/>
        </w:rPr>
        <w:t xml:space="preserve"> к ФССП).</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2.4. Нормативы общей физической и специальной физической подготовки и уровень спортивной квалификации (спортивные звания) для зачисления и перевода на этап высшего спортивного мастерства по виду спорта "бокс" (</w:t>
      </w:r>
      <w:hyperlink w:anchor="P1458">
        <w:r w:rsidRPr="000725CE">
          <w:rPr>
            <w:rFonts w:ascii="Times New Roman" w:hAnsi="Times New Roman" w:cs="Times New Roman"/>
            <w:color w:val="0000FF"/>
            <w:sz w:val="28"/>
            <w:szCs w:val="28"/>
          </w:rPr>
          <w:t>приложение N 9</w:t>
        </w:r>
      </w:hyperlink>
      <w:r w:rsidRPr="000725CE">
        <w:rPr>
          <w:rFonts w:ascii="Times New Roman" w:hAnsi="Times New Roman" w:cs="Times New Roman"/>
          <w:sz w:val="28"/>
          <w:szCs w:val="28"/>
        </w:rPr>
        <w:t xml:space="preserve"> к ФССП).</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Title"/>
        <w:jc w:val="center"/>
        <w:outlineLvl w:val="1"/>
        <w:rPr>
          <w:rFonts w:ascii="Times New Roman" w:hAnsi="Times New Roman" w:cs="Times New Roman"/>
          <w:sz w:val="28"/>
          <w:szCs w:val="28"/>
        </w:rPr>
      </w:pPr>
      <w:r w:rsidRPr="000725CE">
        <w:rPr>
          <w:rFonts w:ascii="Times New Roman" w:hAnsi="Times New Roman" w:cs="Times New Roman"/>
          <w:sz w:val="28"/>
          <w:szCs w:val="28"/>
        </w:rPr>
        <w:t>III. Требования к участию лиц, проходящих спортивную</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подготовку, и лиц, ее осуществляющих, в спортивных</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соревнованиях, предусмотренных в соответствии</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с реализуемой дополнительной образовательной</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программой спортивной подготовки</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по виду спорта "бокс"</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ind w:firstLine="540"/>
        <w:jc w:val="both"/>
        <w:rPr>
          <w:rFonts w:ascii="Times New Roman" w:hAnsi="Times New Roman" w:cs="Times New Roman"/>
          <w:sz w:val="28"/>
          <w:szCs w:val="28"/>
        </w:rPr>
      </w:pPr>
      <w:r w:rsidRPr="000725CE">
        <w:rPr>
          <w:rFonts w:ascii="Times New Roman" w:hAnsi="Times New Roman" w:cs="Times New Roman"/>
          <w:sz w:val="28"/>
          <w:szCs w:val="28"/>
        </w:rPr>
        <w:t xml:space="preserve">3. Требования к участию </w:t>
      </w:r>
      <w:proofErr w:type="gramStart"/>
      <w:r w:rsidRPr="000725CE">
        <w:rPr>
          <w:rFonts w:ascii="Times New Roman" w:hAnsi="Times New Roman" w:cs="Times New Roman"/>
          <w:sz w:val="28"/>
          <w:szCs w:val="28"/>
        </w:rPr>
        <w:t>в спортивных соревнованиях</w:t>
      </w:r>
      <w:proofErr w:type="gramEnd"/>
      <w:r w:rsidRPr="000725CE">
        <w:rPr>
          <w:rFonts w:ascii="Times New Roman" w:hAnsi="Times New Roman" w:cs="Times New Roman"/>
          <w:sz w:val="28"/>
          <w:szCs w:val="28"/>
        </w:rPr>
        <w:t xml:space="preserve"> обучающихся:</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 xml:space="preserve">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w:t>
      </w:r>
      <w:hyperlink r:id="rId7">
        <w:r w:rsidRPr="000725CE">
          <w:rPr>
            <w:rFonts w:ascii="Times New Roman" w:hAnsi="Times New Roman" w:cs="Times New Roman"/>
            <w:color w:val="0000FF"/>
            <w:sz w:val="28"/>
            <w:szCs w:val="28"/>
          </w:rPr>
          <w:t>классификации</w:t>
        </w:r>
      </w:hyperlink>
      <w:r w:rsidRPr="000725CE">
        <w:rPr>
          <w:rFonts w:ascii="Times New Roman" w:hAnsi="Times New Roman" w:cs="Times New Roman"/>
          <w:sz w:val="28"/>
          <w:szCs w:val="28"/>
        </w:rPr>
        <w:t xml:space="preserve"> и </w:t>
      </w:r>
      <w:hyperlink r:id="rId8">
        <w:r w:rsidRPr="000725CE">
          <w:rPr>
            <w:rFonts w:ascii="Times New Roman" w:hAnsi="Times New Roman" w:cs="Times New Roman"/>
            <w:color w:val="0000FF"/>
            <w:sz w:val="28"/>
            <w:szCs w:val="28"/>
          </w:rPr>
          <w:t>правилам</w:t>
        </w:r>
      </w:hyperlink>
      <w:r w:rsidRPr="000725CE">
        <w:rPr>
          <w:rFonts w:ascii="Times New Roman" w:hAnsi="Times New Roman" w:cs="Times New Roman"/>
          <w:sz w:val="28"/>
          <w:szCs w:val="28"/>
        </w:rPr>
        <w:t xml:space="preserve"> вида спорта "бокс";</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наличие медицинского заключения о допуске к участию в спортивных соревнованиях;</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 xml:space="preserve">соблюдение общероссийских антидопинговых </w:t>
      </w:r>
      <w:hyperlink r:id="rId9">
        <w:r w:rsidRPr="000725CE">
          <w:rPr>
            <w:rFonts w:ascii="Times New Roman" w:hAnsi="Times New Roman" w:cs="Times New Roman"/>
            <w:color w:val="0000FF"/>
            <w:sz w:val="28"/>
            <w:szCs w:val="28"/>
          </w:rPr>
          <w:t>правил</w:t>
        </w:r>
      </w:hyperlink>
      <w:r w:rsidRPr="000725CE">
        <w:rPr>
          <w:rFonts w:ascii="Times New Roman" w:hAnsi="Times New Roman" w:cs="Times New Roman"/>
          <w:sz w:val="28"/>
          <w:szCs w:val="28"/>
        </w:rPr>
        <w:t xml:space="preserve"> и антидопинговых правил, утвержденных международными антидопинговыми организациями.</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 xml:space="preserve">4. Организация, реализующая дополнительные образовательные программы спортивной подготовки, направляет обучающегося и лиц, осуществляющих спортивную подготовку,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w:t>
      </w:r>
      <w:r w:rsidRPr="000725CE">
        <w:rPr>
          <w:rFonts w:ascii="Times New Roman" w:hAnsi="Times New Roman" w:cs="Times New Roman"/>
          <w:sz w:val="28"/>
          <w:szCs w:val="28"/>
        </w:rPr>
        <w:lastRenderedPageBreak/>
        <w:t>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Title"/>
        <w:jc w:val="center"/>
        <w:outlineLvl w:val="1"/>
        <w:rPr>
          <w:rFonts w:ascii="Times New Roman" w:hAnsi="Times New Roman" w:cs="Times New Roman"/>
          <w:sz w:val="28"/>
          <w:szCs w:val="28"/>
        </w:rPr>
      </w:pPr>
      <w:r w:rsidRPr="000725CE">
        <w:rPr>
          <w:rFonts w:ascii="Times New Roman" w:hAnsi="Times New Roman" w:cs="Times New Roman"/>
          <w:sz w:val="28"/>
          <w:szCs w:val="28"/>
        </w:rPr>
        <w:t>IV. Требования к результатам прохождения спортивной</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подготовки применительно к этапам спортивной подготовки</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ind w:firstLine="540"/>
        <w:jc w:val="both"/>
        <w:rPr>
          <w:rFonts w:ascii="Times New Roman" w:hAnsi="Times New Roman" w:cs="Times New Roman"/>
          <w:sz w:val="28"/>
          <w:szCs w:val="28"/>
        </w:rPr>
      </w:pPr>
      <w:r w:rsidRPr="000725CE">
        <w:rPr>
          <w:rFonts w:ascii="Times New Roman" w:hAnsi="Times New Roman" w:cs="Times New Roman"/>
          <w:sz w:val="28"/>
          <w:szCs w:val="28"/>
        </w:rPr>
        <w:t>5. Результаты прохождения спортивной подготовки применительно к этапам спортивной подготовки должны соответствовать целям, поставленным дополнительной образовательной программой спортивной подготовки.</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6. Требования к результатам прохождения спортивной подготовки, в том числе по отдельным этапам спортивной подготовки, конкретизируются в примерной дополнительной образовательной программе спортивной подготовки и направлены:</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6.1. На этапе начальной подготовки на:</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формирование устойчивого интереса к занятиям физической культурой и спортом;</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получение общих теоретических знаний о физической культуре и спорте, в том числе о виде спорта "бокс";</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формирование двигательных умений и навыков, в том числе в виде спорта "бокс";</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повышение уровня физической подготовленности и всестороннее гармоничное развитие физических качеств;</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обеспечение участия в официальных спортивных соревнованиях, начиная со второго года;</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укрепление здоровья.</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6.2. На учебно-тренировочном этапе (этапе спортивной специализации) на:</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формирование устойчивого интереса к занятиям видом спорта "бокс";</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"бокс";</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обеспечение участия в официальных спортивных соревнованиях и формирование навыков соревновательной деятельности;</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укрепление здоровья.</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lastRenderedPageBreak/>
        <w:t>6.3. На этапе совершенствования спортивного мастерства на:</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повышение уровня общей и специальной физической, теоретической, технической, тактической и психологической подготовленности;</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обеспечение участия в официальных спортивных соревнованиях и совершенствование навыков в условиях соревновательной деятельности;</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сохранение здоровья.</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6.4. На этапе высшего спортивного мастерства на:</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повышение уровня общей и специальной физической, теоретической, технической, тактической и психологической подготовленности, соответствующей виду спорта "бокс";</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сохранение здоровья.</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Title"/>
        <w:jc w:val="center"/>
        <w:outlineLvl w:val="1"/>
        <w:rPr>
          <w:rFonts w:ascii="Times New Roman" w:hAnsi="Times New Roman" w:cs="Times New Roman"/>
          <w:sz w:val="28"/>
          <w:szCs w:val="28"/>
        </w:rPr>
      </w:pPr>
      <w:r w:rsidRPr="000725CE">
        <w:rPr>
          <w:rFonts w:ascii="Times New Roman" w:hAnsi="Times New Roman" w:cs="Times New Roman"/>
          <w:sz w:val="28"/>
          <w:szCs w:val="28"/>
        </w:rPr>
        <w:t>V. Особенности осуществления спортивной подготовки</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по отдельным спортивным дисциплинам вида спорта "бокс"</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ind w:firstLine="540"/>
        <w:jc w:val="both"/>
        <w:rPr>
          <w:rFonts w:ascii="Times New Roman" w:hAnsi="Times New Roman" w:cs="Times New Roman"/>
          <w:sz w:val="28"/>
          <w:szCs w:val="28"/>
        </w:rPr>
      </w:pPr>
      <w:r w:rsidRPr="000725CE">
        <w:rPr>
          <w:rFonts w:ascii="Times New Roman" w:hAnsi="Times New Roman" w:cs="Times New Roman"/>
          <w:sz w:val="28"/>
          <w:szCs w:val="28"/>
        </w:rPr>
        <w:t xml:space="preserve">7. Особенности осуществления спортивной подготовки вида спорта "бокс" по спортивным дисциплинам "весовая категория 36 кг", "весовая категория 38 кг", "весовая категория 38,5 кг", "весовая категория 40 кг", "весовая категория 42 кг", "весовая категория 44 кг", "весовая категория 46 кг", "весовая категория 47,627 кг", "весовая категория 48 кг", "весовая категория 48,988 кг", "весовая категория 49 кг", "весовая категория 50 кг", "весовая категория 50,802 кг", "весовая категория 51 кг", "весовая категория 52 кг", "весовая категория 52,163 кг", "весовая категория 53,525 кг", "весовая категория 54 кг", "весовая категория 55,225 кг", "весовая категория 56 кг", "весовая категория 57 кг", "весовая категория 57,153 кг", "весовая категория 58,967 кг", "весовая категория 59 кг", "весовая категория 60 кг", "весовая категория 61,235 кг", "весовая категория 63 кг", "весовая категория 63,5 кг", "весовая категория 63,503 кг", "весовая категория 64 кг", "весовая категория 65 кг", "весовая категория 66 кг", "весовая категория 66,678 кг", "весовая категория 67 кг", "весовая категория 68 кг", "весовая категория 69 кг", "весовая категория 69,850 кг", "весовая категория 70 кг", "весовая категория 71 кг", "весовая категория 72 кг", "весовая категория 72,574 кг", "весовая категория 75 кг", "весовая категория 76 кг", "весовая категория 76,203 кг", "весовая категория 76+ кг", "весовая категория 79,378 кг", "весовая категория 80 кг", "весовая категория 80+ кг", "весовая категория 81 кг", "весовая категория 81+ кг", "весовая категория 86 кг", "весовая категория 90 кг", "весовая категория 90+ кг", "весовая категория 90,718 кг", "весовая категория 90,718+ кг", </w:t>
      </w:r>
      <w:r w:rsidRPr="000725CE">
        <w:rPr>
          <w:rFonts w:ascii="Times New Roman" w:hAnsi="Times New Roman" w:cs="Times New Roman"/>
          <w:sz w:val="28"/>
          <w:szCs w:val="28"/>
        </w:rPr>
        <w:lastRenderedPageBreak/>
        <w:t>"весовая категория 92 кг", "весовая категория 92+ кг", "командные соревнования" (далее - "бокс"), а также спортивным дисциплинам вида спорта "бокс", содержащим в своем наименовании слова "кулачный бой" (далее - "кулачный бой"), основаны на особенностях вида спорта "бокс"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"бокс", по которым осуществляется спортивная подготовка.</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8. Особенности осуществления спортивной подготовки по спортивным дисциплинам вида спорта "бокс"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При проведении учебно-тренировочных занятий с обучающимися, не достигшими десятилетнего возраста, проходящими спортивную подготовку по спортивным дисциплинам "бокс" на этапе начальной подготовки, не допускается применение спаррингов, поединков, схваток, аналогичных форм контактных взаимодействий, а также участие вышеуказанных лиц, проходящих спортивную подготовку, в спортивных соревнованиях.</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9. 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10.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"бокс" и участия в официальных спортивных соревнованиях по виду спорта "бокс" не ниже уровня всероссийских спортивных соревнований.</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11. 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"бокс".</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Title"/>
        <w:jc w:val="center"/>
        <w:outlineLvl w:val="1"/>
        <w:rPr>
          <w:rFonts w:ascii="Times New Roman" w:hAnsi="Times New Roman" w:cs="Times New Roman"/>
          <w:sz w:val="28"/>
          <w:szCs w:val="28"/>
        </w:rPr>
      </w:pPr>
      <w:r w:rsidRPr="000725CE">
        <w:rPr>
          <w:rFonts w:ascii="Times New Roman" w:hAnsi="Times New Roman" w:cs="Times New Roman"/>
          <w:sz w:val="28"/>
          <w:szCs w:val="28"/>
        </w:rPr>
        <w:t>VI. Требования к кадровым и материально-техническим условиям</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реализации этапов спортивной подготовки и иным условиям</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ind w:firstLine="540"/>
        <w:jc w:val="both"/>
        <w:rPr>
          <w:rFonts w:ascii="Times New Roman" w:hAnsi="Times New Roman" w:cs="Times New Roman"/>
          <w:sz w:val="28"/>
          <w:szCs w:val="28"/>
        </w:rPr>
      </w:pPr>
      <w:r w:rsidRPr="000725CE">
        <w:rPr>
          <w:rFonts w:ascii="Times New Roman" w:hAnsi="Times New Roman" w:cs="Times New Roman"/>
          <w:sz w:val="28"/>
          <w:szCs w:val="28"/>
        </w:rPr>
        <w:t xml:space="preserve">12. Организации, реализующие дополнительные образовательные программы спортивной подготовки, должны обеспечить соблюдение требований к кадровым и материально-техническим условиям реализации </w:t>
      </w:r>
      <w:r w:rsidRPr="000725CE">
        <w:rPr>
          <w:rFonts w:ascii="Times New Roman" w:hAnsi="Times New Roman" w:cs="Times New Roman"/>
          <w:sz w:val="28"/>
          <w:szCs w:val="28"/>
        </w:rPr>
        <w:lastRenderedPageBreak/>
        <w:t>этапов спортивной подготовки и иным условиям, установленным ФССП.</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13. Требования к кадровому составу организаций, реализующих дополнительные образовательные программы спортивной подготовки:</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 xml:space="preserve">13.1. Уровень квалификации лиц, осуществляющих спортивную подготовку, должен соответствовать требованиям, установленным профессиональным </w:t>
      </w:r>
      <w:hyperlink r:id="rId10">
        <w:r w:rsidRPr="000725CE">
          <w:rPr>
            <w:rFonts w:ascii="Times New Roman" w:hAnsi="Times New Roman" w:cs="Times New Roman"/>
            <w:color w:val="0000FF"/>
            <w:sz w:val="28"/>
            <w:szCs w:val="28"/>
          </w:rPr>
          <w:t>стандартом</w:t>
        </w:r>
      </w:hyperlink>
      <w:r w:rsidRPr="000725CE">
        <w:rPr>
          <w:rFonts w:ascii="Times New Roman" w:hAnsi="Times New Roman" w:cs="Times New Roman"/>
          <w:sz w:val="28"/>
          <w:szCs w:val="28"/>
        </w:rPr>
        <w:t xml:space="preserve"> "Тренер-преподаватель", утвержденным приказом Минтруда России от 24.12.2020 N 952н (зарегистрирован Минюстом России 25.01.2021, регистрационный N 62203), профессиональным </w:t>
      </w:r>
      <w:hyperlink r:id="rId11">
        <w:r w:rsidRPr="000725CE">
          <w:rPr>
            <w:rFonts w:ascii="Times New Roman" w:hAnsi="Times New Roman" w:cs="Times New Roman"/>
            <w:color w:val="0000FF"/>
            <w:sz w:val="28"/>
            <w:szCs w:val="28"/>
          </w:rPr>
          <w:t>стандартом</w:t>
        </w:r>
      </w:hyperlink>
      <w:r w:rsidRPr="000725CE">
        <w:rPr>
          <w:rFonts w:ascii="Times New Roman" w:hAnsi="Times New Roman" w:cs="Times New Roman"/>
          <w:sz w:val="28"/>
          <w:szCs w:val="28"/>
        </w:rPr>
        <w:t xml:space="preserve"> "Тренер", утвержденным приказом Минтруда России от 28.03.2019 N 191н (зарегистрирован Минюстом России 25.04.2019, регистрационный N 54519), профессиональным </w:t>
      </w:r>
      <w:hyperlink r:id="rId12">
        <w:r w:rsidRPr="000725CE">
          <w:rPr>
            <w:rFonts w:ascii="Times New Roman" w:hAnsi="Times New Roman" w:cs="Times New Roman"/>
            <w:color w:val="0000FF"/>
            <w:sz w:val="28"/>
            <w:szCs w:val="28"/>
          </w:rPr>
          <w:t>стандартом</w:t>
        </w:r>
      </w:hyperlink>
      <w:r w:rsidRPr="000725CE">
        <w:rPr>
          <w:rFonts w:ascii="Times New Roman" w:hAnsi="Times New Roman" w:cs="Times New Roman"/>
          <w:sz w:val="28"/>
          <w:szCs w:val="28"/>
        </w:rPr>
        <w:t xml:space="preserve"> "Специалист по инструкторской и методической работе в области физической культуры и спорта", утвержденным приказом Минтруда России от 21.04.2022 N 237н (зарегистрирован Минюстом России 27.05.2022, регистрационный N 68615), или Единым квалификационным </w:t>
      </w:r>
      <w:hyperlink r:id="rId13">
        <w:r w:rsidRPr="000725CE">
          <w:rPr>
            <w:rFonts w:ascii="Times New Roman" w:hAnsi="Times New Roman" w:cs="Times New Roman"/>
            <w:color w:val="0000FF"/>
            <w:sz w:val="28"/>
            <w:szCs w:val="28"/>
          </w:rPr>
          <w:t>справочником</w:t>
        </w:r>
      </w:hyperlink>
      <w:r w:rsidRPr="000725CE">
        <w:rPr>
          <w:rFonts w:ascii="Times New Roman" w:hAnsi="Times New Roman" w:cs="Times New Roman"/>
          <w:sz w:val="28"/>
          <w:szCs w:val="28"/>
        </w:rPr>
        <w:t xml:space="preserve">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N 916н (зарегистрирован Минюстом России 14.10.2011, регистрационный N 22054).</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13.2. 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"бокс", а также на всех этапах спортивной подготовки привлечение иных специалистов (при условии их одновременной работы с обучающимися).</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14. 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наличие тренировочного спортивного зала;</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наличие тренажерного зала;</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наличие раздевалок, душевых;</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 xml:space="preserve">наличие медицинского пункта, оборудованного в соответствии с </w:t>
      </w:r>
      <w:hyperlink r:id="rId14">
        <w:r w:rsidRPr="000725CE">
          <w:rPr>
            <w:rFonts w:ascii="Times New Roman" w:hAnsi="Times New Roman" w:cs="Times New Roman"/>
            <w:color w:val="0000FF"/>
            <w:sz w:val="28"/>
            <w:szCs w:val="28"/>
          </w:rPr>
          <w:t>приказом</w:t>
        </w:r>
      </w:hyperlink>
      <w:r w:rsidRPr="000725CE">
        <w:rPr>
          <w:rFonts w:ascii="Times New Roman" w:hAnsi="Times New Roman" w:cs="Times New Roman"/>
          <w:sz w:val="28"/>
          <w:szCs w:val="28"/>
        </w:rPr>
        <w:t xml:space="preserve"> Минздрава России от 23.10.2020 N 1144н "Об утверждении порядка организации оказания медицинской помощи лицам, занимающимся </w:t>
      </w:r>
      <w:r w:rsidRPr="000725CE">
        <w:rPr>
          <w:rFonts w:ascii="Times New Roman" w:hAnsi="Times New Roman" w:cs="Times New Roman"/>
          <w:sz w:val="28"/>
          <w:szCs w:val="28"/>
        </w:rPr>
        <w:lastRenderedPageBreak/>
        <w:t>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N 61238) &lt;1&gt;;</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&lt;1&gt; С изменениями, внесенными приказом Минздрава России от 22.02.2022 N 106н (зарегистрирован Минюстом России 28.02.2022, регистрационный N 67554).</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ind w:firstLine="540"/>
        <w:jc w:val="both"/>
        <w:rPr>
          <w:rFonts w:ascii="Times New Roman" w:hAnsi="Times New Roman" w:cs="Times New Roman"/>
          <w:sz w:val="28"/>
          <w:szCs w:val="28"/>
        </w:rPr>
      </w:pPr>
      <w:r w:rsidRPr="000725CE">
        <w:rPr>
          <w:rFonts w:ascii="Times New Roman" w:hAnsi="Times New Roman" w:cs="Times New Roman"/>
          <w:sz w:val="28"/>
          <w:szCs w:val="28"/>
        </w:rPr>
        <w:t>обеспечение оборудованием и спортивным инвентарем, необходимыми для прохождения спортивной подготовки (</w:t>
      </w:r>
      <w:hyperlink w:anchor="P1762">
        <w:r w:rsidRPr="000725CE">
          <w:rPr>
            <w:rFonts w:ascii="Times New Roman" w:hAnsi="Times New Roman" w:cs="Times New Roman"/>
            <w:color w:val="0000FF"/>
            <w:sz w:val="28"/>
            <w:szCs w:val="28"/>
          </w:rPr>
          <w:t>приложение N 10</w:t>
        </w:r>
      </w:hyperlink>
      <w:r w:rsidRPr="000725CE">
        <w:rPr>
          <w:rFonts w:ascii="Times New Roman" w:hAnsi="Times New Roman" w:cs="Times New Roman"/>
          <w:sz w:val="28"/>
          <w:szCs w:val="28"/>
        </w:rPr>
        <w:t xml:space="preserve"> к ФССП);</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обеспечение спортивной экипировкой (</w:t>
      </w:r>
      <w:hyperlink w:anchor="P1970">
        <w:r w:rsidRPr="000725CE">
          <w:rPr>
            <w:rFonts w:ascii="Times New Roman" w:hAnsi="Times New Roman" w:cs="Times New Roman"/>
            <w:color w:val="0000FF"/>
            <w:sz w:val="28"/>
            <w:szCs w:val="28"/>
          </w:rPr>
          <w:t>приложение N 11</w:t>
        </w:r>
      </w:hyperlink>
      <w:r w:rsidRPr="000725CE">
        <w:rPr>
          <w:rFonts w:ascii="Times New Roman" w:hAnsi="Times New Roman" w:cs="Times New Roman"/>
          <w:sz w:val="28"/>
          <w:szCs w:val="28"/>
        </w:rPr>
        <w:t xml:space="preserve"> к ФССП);</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обеспечение обучающихся проездом к месту проведения спортивных мероприятий и обратно;</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обеспечение обучающихся питанием и проживанием в период проведения спортивных мероприятий;</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медицинское обеспечение обучающихся, в том числе организацию систематического медицинского контроля.</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15. 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15.1. Дополнительная образовательная программа спортивной подготовки рассчитывается на 52 недели в год.</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Учебно-тренировочный процесс в организации, реализующей дополнительную образовательную программу спортивной подготовки, должен вестись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 xml:space="preserve">При включении в учебно-тренировочный процесс самостоятельной </w:t>
      </w:r>
      <w:r w:rsidRPr="000725CE">
        <w:rPr>
          <w:rFonts w:ascii="Times New Roman" w:hAnsi="Times New Roman" w:cs="Times New Roman"/>
          <w:sz w:val="28"/>
          <w:szCs w:val="28"/>
        </w:rPr>
        <w:lastRenderedPageBreak/>
        <w:t>подготовки ее продолжительность составляет не менее 10% и не более 20% от общего количества часов, предусмотренных годовым учебно-тренировочным планом организации, реализующей дополнительную образовательную программу спортивной подготовки.</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15.2. 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на этапе начальной подготовки - двух часов;</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на учебно-тренировочном этапе (этапе спортивной специализации) - трех часов;</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на этапе совершенствования спортивного мастерства - четырех часов;</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на этапе высшего спортивного мастерства - четырех часов.</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0725CE" w:rsidRPr="000725CE" w:rsidRDefault="000725CE">
      <w:pPr>
        <w:pStyle w:val="ConsPlusNormal"/>
        <w:spacing w:before="220"/>
        <w:ind w:firstLine="540"/>
        <w:jc w:val="both"/>
        <w:rPr>
          <w:rFonts w:ascii="Times New Roman" w:hAnsi="Times New Roman" w:cs="Times New Roman"/>
          <w:sz w:val="28"/>
          <w:szCs w:val="28"/>
        </w:rPr>
      </w:pPr>
      <w:r w:rsidRPr="000725CE">
        <w:rPr>
          <w:rFonts w:ascii="Times New Roman" w:hAnsi="Times New Roman" w:cs="Times New Roman"/>
          <w:sz w:val="28"/>
          <w:szCs w:val="28"/>
        </w:rPr>
        <w:t>15.3.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right"/>
        <w:outlineLvl w:val="1"/>
        <w:rPr>
          <w:rFonts w:ascii="Times New Roman" w:hAnsi="Times New Roman" w:cs="Times New Roman"/>
          <w:sz w:val="28"/>
          <w:szCs w:val="28"/>
        </w:rPr>
      </w:pPr>
      <w:r w:rsidRPr="000725CE">
        <w:rPr>
          <w:rFonts w:ascii="Times New Roman" w:hAnsi="Times New Roman" w:cs="Times New Roman"/>
          <w:sz w:val="28"/>
          <w:szCs w:val="28"/>
        </w:rPr>
        <w:t>Приложение N 1</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к федеральному стандарту спортивной</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подготовки по виду спорта "бокс",</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утвержденному приказом Минспорта России</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от 22 ноября 2022 г. N 1055</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Title"/>
        <w:jc w:val="center"/>
        <w:rPr>
          <w:rFonts w:ascii="Times New Roman" w:hAnsi="Times New Roman" w:cs="Times New Roman"/>
          <w:sz w:val="28"/>
          <w:szCs w:val="28"/>
        </w:rPr>
      </w:pPr>
      <w:bookmarkStart w:id="2" w:name="P168"/>
      <w:bookmarkEnd w:id="2"/>
      <w:r w:rsidRPr="000725CE">
        <w:rPr>
          <w:rFonts w:ascii="Times New Roman" w:hAnsi="Times New Roman" w:cs="Times New Roman"/>
          <w:sz w:val="28"/>
          <w:szCs w:val="28"/>
        </w:rPr>
        <w:t>СРОКИ</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РЕАЛИЗАЦИИ ЭТАПОВ СПОРТИВНОЙ ПОДГОТОВКИ И ВОЗРАСТНЫЕ</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ГРАНИЦЫ ЛИЦ, ПРОХОДЯЩИХ СПОРТИВНУЮ ПОДГОТОВКУ, ПО ОТДЕЛЬНЫМ</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lastRenderedPageBreak/>
        <w:t>ЭТАПАМ, КОЛИЧЕСТВО ЛИЦ, ПРОХОДЯЩИХ СПОРТИВНУЮ ПОДГОТОВКУ</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В ГРУППАХ НА ЭТАПАХ СПОРТИВНОЙ ПОДГОТОВКИ</w:t>
      </w:r>
    </w:p>
    <w:p w:rsidR="000725CE" w:rsidRPr="000725CE" w:rsidRDefault="000725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211"/>
        <w:gridCol w:w="1984"/>
        <w:gridCol w:w="1361"/>
      </w:tblGrid>
      <w:tr w:rsidR="000725CE" w:rsidRPr="000725CE">
        <w:tc>
          <w:tcPr>
            <w:tcW w:w="3515"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Этапы спортивной подготовки</w:t>
            </w:r>
          </w:p>
        </w:tc>
        <w:tc>
          <w:tcPr>
            <w:tcW w:w="2211"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Срок реализации этапов спортивной подготовки (лет)</w:t>
            </w:r>
          </w:p>
        </w:tc>
        <w:tc>
          <w:tcPr>
            <w:tcW w:w="1984"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Возрастные границы лиц, проходящих спортивную подготовку (лет)</w:t>
            </w:r>
          </w:p>
        </w:tc>
        <w:tc>
          <w:tcPr>
            <w:tcW w:w="1361"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Наполняемость (человек)</w:t>
            </w:r>
          </w:p>
        </w:tc>
      </w:tr>
      <w:tr w:rsidR="000725CE" w:rsidRPr="000725CE">
        <w:tc>
          <w:tcPr>
            <w:tcW w:w="9071" w:type="dxa"/>
            <w:gridSpan w:val="4"/>
            <w:vAlign w:val="center"/>
          </w:tcPr>
          <w:p w:rsidR="000725CE" w:rsidRPr="000725CE" w:rsidRDefault="000725CE">
            <w:pPr>
              <w:pStyle w:val="ConsPlusNormal"/>
              <w:jc w:val="center"/>
              <w:outlineLvl w:val="2"/>
              <w:rPr>
                <w:rFonts w:ascii="Times New Roman" w:hAnsi="Times New Roman" w:cs="Times New Roman"/>
                <w:sz w:val="28"/>
                <w:szCs w:val="28"/>
              </w:rPr>
            </w:pPr>
            <w:r w:rsidRPr="000725CE">
              <w:rPr>
                <w:rFonts w:ascii="Times New Roman" w:hAnsi="Times New Roman" w:cs="Times New Roman"/>
                <w:sz w:val="28"/>
                <w:szCs w:val="28"/>
              </w:rPr>
              <w:t>Для спортивной дисциплины "бокс"</w:t>
            </w:r>
          </w:p>
        </w:tc>
      </w:tr>
      <w:tr w:rsidR="000725CE" w:rsidRPr="000725CE">
        <w:tc>
          <w:tcPr>
            <w:tcW w:w="3515"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Этап начальной подготовки</w:t>
            </w:r>
          </w:p>
        </w:tc>
        <w:tc>
          <w:tcPr>
            <w:tcW w:w="221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2 - 3</w:t>
            </w:r>
          </w:p>
        </w:tc>
        <w:tc>
          <w:tcPr>
            <w:tcW w:w="198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9</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w:t>
            </w:r>
          </w:p>
        </w:tc>
      </w:tr>
      <w:tr w:rsidR="000725CE" w:rsidRPr="000725CE">
        <w:tc>
          <w:tcPr>
            <w:tcW w:w="3515"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Учебно-тренировочный этап (этап спортивной специализации)</w:t>
            </w:r>
          </w:p>
        </w:tc>
        <w:tc>
          <w:tcPr>
            <w:tcW w:w="221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2 - 5</w:t>
            </w:r>
          </w:p>
        </w:tc>
        <w:tc>
          <w:tcPr>
            <w:tcW w:w="198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8</w:t>
            </w:r>
          </w:p>
        </w:tc>
      </w:tr>
      <w:tr w:rsidR="000725CE" w:rsidRPr="000725CE">
        <w:tc>
          <w:tcPr>
            <w:tcW w:w="3515"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Этап совершенствования спортивного мастерства</w:t>
            </w:r>
          </w:p>
        </w:tc>
        <w:tc>
          <w:tcPr>
            <w:tcW w:w="221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ограничивается</w:t>
            </w:r>
          </w:p>
        </w:tc>
        <w:tc>
          <w:tcPr>
            <w:tcW w:w="198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14</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w:t>
            </w:r>
          </w:p>
        </w:tc>
      </w:tr>
      <w:tr w:rsidR="000725CE" w:rsidRPr="000725CE">
        <w:tc>
          <w:tcPr>
            <w:tcW w:w="3515"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Этап высшего спортивного мастерства</w:t>
            </w:r>
          </w:p>
        </w:tc>
        <w:tc>
          <w:tcPr>
            <w:tcW w:w="221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ограничивается</w:t>
            </w:r>
          </w:p>
        </w:tc>
        <w:tc>
          <w:tcPr>
            <w:tcW w:w="198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16</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r>
      <w:tr w:rsidR="000725CE" w:rsidRPr="000725CE">
        <w:tc>
          <w:tcPr>
            <w:tcW w:w="9071" w:type="dxa"/>
            <w:gridSpan w:val="4"/>
            <w:vAlign w:val="center"/>
          </w:tcPr>
          <w:p w:rsidR="000725CE" w:rsidRPr="000725CE" w:rsidRDefault="000725CE">
            <w:pPr>
              <w:pStyle w:val="ConsPlusNormal"/>
              <w:jc w:val="center"/>
              <w:outlineLvl w:val="2"/>
              <w:rPr>
                <w:rFonts w:ascii="Times New Roman" w:hAnsi="Times New Roman" w:cs="Times New Roman"/>
                <w:sz w:val="28"/>
                <w:szCs w:val="28"/>
              </w:rPr>
            </w:pPr>
            <w:r w:rsidRPr="000725CE">
              <w:rPr>
                <w:rFonts w:ascii="Times New Roman" w:hAnsi="Times New Roman" w:cs="Times New Roman"/>
                <w:sz w:val="28"/>
                <w:szCs w:val="28"/>
              </w:rPr>
              <w:t>Для спортивной дисциплины "кулачный бой"</w:t>
            </w:r>
          </w:p>
        </w:tc>
      </w:tr>
      <w:tr w:rsidR="000725CE" w:rsidRPr="000725CE">
        <w:tc>
          <w:tcPr>
            <w:tcW w:w="3515"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Этап начальной подготовки</w:t>
            </w:r>
          </w:p>
        </w:tc>
        <w:tc>
          <w:tcPr>
            <w:tcW w:w="221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98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18</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6</w:t>
            </w:r>
          </w:p>
        </w:tc>
      </w:tr>
      <w:tr w:rsidR="000725CE" w:rsidRPr="000725CE">
        <w:tc>
          <w:tcPr>
            <w:tcW w:w="3515"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Учебно-тренировочный этап (этап спортивной специализации)</w:t>
            </w:r>
          </w:p>
        </w:tc>
        <w:tc>
          <w:tcPr>
            <w:tcW w:w="221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2 - 3</w:t>
            </w:r>
          </w:p>
        </w:tc>
        <w:tc>
          <w:tcPr>
            <w:tcW w:w="198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19</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w:t>
            </w:r>
          </w:p>
        </w:tc>
      </w:tr>
      <w:tr w:rsidR="000725CE" w:rsidRPr="000725CE">
        <w:tc>
          <w:tcPr>
            <w:tcW w:w="3515"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Этап совершенствования спортивного мастерства</w:t>
            </w:r>
          </w:p>
        </w:tc>
        <w:tc>
          <w:tcPr>
            <w:tcW w:w="221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ограничивается</w:t>
            </w:r>
          </w:p>
        </w:tc>
        <w:tc>
          <w:tcPr>
            <w:tcW w:w="198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21</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r>
      <w:tr w:rsidR="000725CE" w:rsidRPr="000725CE">
        <w:tc>
          <w:tcPr>
            <w:tcW w:w="3515"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Этап высшего спортивного мастерства</w:t>
            </w:r>
          </w:p>
        </w:tc>
        <w:tc>
          <w:tcPr>
            <w:tcW w:w="221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ограничивается</w:t>
            </w:r>
          </w:p>
        </w:tc>
        <w:tc>
          <w:tcPr>
            <w:tcW w:w="198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21</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r>
    </w:tbl>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right"/>
        <w:outlineLvl w:val="1"/>
        <w:rPr>
          <w:rFonts w:ascii="Times New Roman" w:hAnsi="Times New Roman" w:cs="Times New Roman"/>
          <w:sz w:val="28"/>
          <w:szCs w:val="28"/>
        </w:rPr>
      </w:pPr>
      <w:r w:rsidRPr="000725CE">
        <w:rPr>
          <w:rFonts w:ascii="Times New Roman" w:hAnsi="Times New Roman" w:cs="Times New Roman"/>
          <w:sz w:val="28"/>
          <w:szCs w:val="28"/>
        </w:rPr>
        <w:t>Приложение N 2</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к федеральному стандарту спортивной</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подготовки по виду спорта "бокс",</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утвержденному приказом Минспорта России</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lastRenderedPageBreak/>
        <w:t>от 22 ноября 2022 г. N 1055</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Title"/>
        <w:jc w:val="center"/>
        <w:rPr>
          <w:rFonts w:ascii="Times New Roman" w:hAnsi="Times New Roman" w:cs="Times New Roman"/>
          <w:sz w:val="28"/>
          <w:szCs w:val="28"/>
        </w:rPr>
      </w:pPr>
      <w:bookmarkStart w:id="3" w:name="P223"/>
      <w:bookmarkEnd w:id="3"/>
      <w:r w:rsidRPr="000725CE">
        <w:rPr>
          <w:rFonts w:ascii="Times New Roman" w:hAnsi="Times New Roman" w:cs="Times New Roman"/>
          <w:sz w:val="28"/>
          <w:szCs w:val="28"/>
        </w:rPr>
        <w:t>ОБЪЕМ</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ДОПОЛНИТЕЛЬНОЙ ОБРАЗОВАТЕЛЬНОЙ ПРОГРАММЫ</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СПОРТИВНОЙ ПОДГОТОВКИ</w:t>
      </w:r>
    </w:p>
    <w:p w:rsidR="000725CE" w:rsidRPr="000725CE" w:rsidRDefault="000725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191"/>
        <w:gridCol w:w="1134"/>
        <w:gridCol w:w="1133"/>
        <w:gridCol w:w="1191"/>
        <w:gridCol w:w="1474"/>
        <w:gridCol w:w="1417"/>
      </w:tblGrid>
      <w:tr w:rsidR="000725CE" w:rsidRPr="000725CE">
        <w:tc>
          <w:tcPr>
            <w:tcW w:w="1531"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Этапный норматив</w:t>
            </w:r>
          </w:p>
        </w:tc>
        <w:tc>
          <w:tcPr>
            <w:tcW w:w="7540" w:type="dxa"/>
            <w:gridSpan w:val="6"/>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Этапы и годы спортивной подготовки</w:t>
            </w:r>
          </w:p>
        </w:tc>
      </w:tr>
      <w:tr w:rsidR="000725CE" w:rsidRPr="000725CE">
        <w:tc>
          <w:tcPr>
            <w:tcW w:w="1531" w:type="dxa"/>
            <w:vMerge/>
          </w:tcPr>
          <w:p w:rsidR="000725CE" w:rsidRPr="000725CE" w:rsidRDefault="000725CE">
            <w:pPr>
              <w:pStyle w:val="ConsPlusNormal"/>
              <w:rPr>
                <w:rFonts w:ascii="Times New Roman" w:hAnsi="Times New Roman" w:cs="Times New Roman"/>
                <w:sz w:val="28"/>
                <w:szCs w:val="28"/>
              </w:rPr>
            </w:pPr>
          </w:p>
        </w:tc>
        <w:tc>
          <w:tcPr>
            <w:tcW w:w="2325" w:type="dxa"/>
            <w:gridSpan w:val="2"/>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Этап начальной подготовки</w:t>
            </w:r>
          </w:p>
        </w:tc>
        <w:tc>
          <w:tcPr>
            <w:tcW w:w="2324" w:type="dxa"/>
            <w:gridSpan w:val="2"/>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Учебно-тренировочный этап (этап спортивной специализации)</w:t>
            </w:r>
          </w:p>
        </w:tc>
        <w:tc>
          <w:tcPr>
            <w:tcW w:w="1474"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Этап совершенствования спортивного мастерства</w:t>
            </w:r>
          </w:p>
        </w:tc>
        <w:tc>
          <w:tcPr>
            <w:tcW w:w="1417"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Этап высшего спортивного мастерства</w:t>
            </w:r>
          </w:p>
        </w:tc>
      </w:tr>
      <w:tr w:rsidR="000725CE" w:rsidRPr="000725CE">
        <w:tc>
          <w:tcPr>
            <w:tcW w:w="1531" w:type="dxa"/>
            <w:vMerge/>
          </w:tcPr>
          <w:p w:rsidR="000725CE" w:rsidRPr="000725CE" w:rsidRDefault="000725CE">
            <w:pPr>
              <w:pStyle w:val="ConsPlusNormal"/>
              <w:rPr>
                <w:rFonts w:ascii="Times New Roman" w:hAnsi="Times New Roman" w:cs="Times New Roman"/>
                <w:sz w:val="28"/>
                <w:szCs w:val="28"/>
              </w:rPr>
            </w:pPr>
          </w:p>
        </w:tc>
        <w:tc>
          <w:tcPr>
            <w:tcW w:w="1191"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До года</w:t>
            </w:r>
          </w:p>
        </w:tc>
        <w:tc>
          <w:tcPr>
            <w:tcW w:w="1134"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Свыше года</w:t>
            </w:r>
          </w:p>
        </w:tc>
        <w:tc>
          <w:tcPr>
            <w:tcW w:w="1133"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До трех лет</w:t>
            </w:r>
          </w:p>
        </w:tc>
        <w:tc>
          <w:tcPr>
            <w:tcW w:w="1191"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Свыше трех лет</w:t>
            </w:r>
          </w:p>
        </w:tc>
        <w:tc>
          <w:tcPr>
            <w:tcW w:w="1474" w:type="dxa"/>
            <w:vMerge/>
          </w:tcPr>
          <w:p w:rsidR="000725CE" w:rsidRPr="000725CE" w:rsidRDefault="000725CE">
            <w:pPr>
              <w:pStyle w:val="ConsPlusNormal"/>
              <w:rPr>
                <w:rFonts w:ascii="Times New Roman" w:hAnsi="Times New Roman" w:cs="Times New Roman"/>
                <w:sz w:val="28"/>
                <w:szCs w:val="28"/>
              </w:rPr>
            </w:pPr>
          </w:p>
        </w:tc>
        <w:tc>
          <w:tcPr>
            <w:tcW w:w="1417" w:type="dxa"/>
            <w:vMerge/>
          </w:tcPr>
          <w:p w:rsidR="000725CE" w:rsidRPr="000725CE" w:rsidRDefault="000725CE">
            <w:pPr>
              <w:pStyle w:val="ConsPlusNormal"/>
              <w:rPr>
                <w:rFonts w:ascii="Times New Roman" w:hAnsi="Times New Roman" w:cs="Times New Roman"/>
                <w:sz w:val="28"/>
                <w:szCs w:val="28"/>
              </w:rPr>
            </w:pPr>
          </w:p>
        </w:tc>
      </w:tr>
      <w:tr w:rsidR="000725CE" w:rsidRPr="000725CE">
        <w:tc>
          <w:tcPr>
            <w:tcW w:w="9071" w:type="dxa"/>
            <w:gridSpan w:val="7"/>
            <w:vAlign w:val="center"/>
          </w:tcPr>
          <w:p w:rsidR="000725CE" w:rsidRPr="000725CE" w:rsidRDefault="000725CE">
            <w:pPr>
              <w:pStyle w:val="ConsPlusNormal"/>
              <w:jc w:val="center"/>
              <w:outlineLvl w:val="2"/>
              <w:rPr>
                <w:rFonts w:ascii="Times New Roman" w:hAnsi="Times New Roman" w:cs="Times New Roman"/>
                <w:sz w:val="28"/>
                <w:szCs w:val="28"/>
              </w:rPr>
            </w:pPr>
            <w:r w:rsidRPr="000725CE">
              <w:rPr>
                <w:rFonts w:ascii="Times New Roman" w:hAnsi="Times New Roman" w:cs="Times New Roman"/>
                <w:sz w:val="28"/>
                <w:szCs w:val="28"/>
              </w:rPr>
              <w:t>Для спортивной дисциплины "бокс"</w:t>
            </w:r>
          </w:p>
        </w:tc>
      </w:tr>
      <w:tr w:rsidR="000725CE" w:rsidRPr="000725CE">
        <w:tc>
          <w:tcPr>
            <w:tcW w:w="153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часов в неделю</w:t>
            </w:r>
          </w:p>
        </w:tc>
        <w:tc>
          <w:tcPr>
            <w:tcW w:w="119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4,5 - 6</w:t>
            </w:r>
          </w:p>
        </w:tc>
        <w:tc>
          <w:tcPr>
            <w:tcW w:w="113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6 - 8</w:t>
            </w:r>
          </w:p>
        </w:tc>
        <w:tc>
          <w:tcPr>
            <w:tcW w:w="1133"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10 - 14</w:t>
            </w:r>
          </w:p>
        </w:tc>
        <w:tc>
          <w:tcPr>
            <w:tcW w:w="119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16 - 18</w:t>
            </w:r>
          </w:p>
        </w:tc>
        <w:tc>
          <w:tcPr>
            <w:tcW w:w="147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20 - 24</w:t>
            </w:r>
          </w:p>
        </w:tc>
        <w:tc>
          <w:tcPr>
            <w:tcW w:w="141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24 - 32</w:t>
            </w:r>
          </w:p>
        </w:tc>
      </w:tr>
      <w:tr w:rsidR="000725CE" w:rsidRPr="000725CE">
        <w:tc>
          <w:tcPr>
            <w:tcW w:w="153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Общее количество часов в год</w:t>
            </w:r>
          </w:p>
        </w:tc>
        <w:tc>
          <w:tcPr>
            <w:tcW w:w="119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234 - 312</w:t>
            </w:r>
          </w:p>
        </w:tc>
        <w:tc>
          <w:tcPr>
            <w:tcW w:w="113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312 - 416</w:t>
            </w:r>
          </w:p>
        </w:tc>
        <w:tc>
          <w:tcPr>
            <w:tcW w:w="1133"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520 - 728</w:t>
            </w:r>
          </w:p>
        </w:tc>
        <w:tc>
          <w:tcPr>
            <w:tcW w:w="119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832 - 936</w:t>
            </w:r>
          </w:p>
        </w:tc>
        <w:tc>
          <w:tcPr>
            <w:tcW w:w="147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1040 - 1248</w:t>
            </w:r>
          </w:p>
        </w:tc>
        <w:tc>
          <w:tcPr>
            <w:tcW w:w="141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1248 - 1664</w:t>
            </w:r>
          </w:p>
        </w:tc>
      </w:tr>
      <w:tr w:rsidR="000725CE" w:rsidRPr="000725CE">
        <w:tc>
          <w:tcPr>
            <w:tcW w:w="9071" w:type="dxa"/>
            <w:gridSpan w:val="7"/>
            <w:vAlign w:val="center"/>
          </w:tcPr>
          <w:p w:rsidR="000725CE" w:rsidRPr="000725CE" w:rsidRDefault="000725CE">
            <w:pPr>
              <w:pStyle w:val="ConsPlusNormal"/>
              <w:jc w:val="center"/>
              <w:outlineLvl w:val="2"/>
              <w:rPr>
                <w:rFonts w:ascii="Times New Roman" w:hAnsi="Times New Roman" w:cs="Times New Roman"/>
                <w:sz w:val="28"/>
                <w:szCs w:val="28"/>
              </w:rPr>
            </w:pPr>
            <w:r w:rsidRPr="000725CE">
              <w:rPr>
                <w:rFonts w:ascii="Times New Roman" w:hAnsi="Times New Roman" w:cs="Times New Roman"/>
                <w:sz w:val="28"/>
                <w:szCs w:val="28"/>
              </w:rPr>
              <w:t>Для спортивной дисциплины "кулачный бой"</w:t>
            </w:r>
          </w:p>
        </w:tc>
      </w:tr>
      <w:tr w:rsidR="000725CE" w:rsidRPr="000725CE">
        <w:tc>
          <w:tcPr>
            <w:tcW w:w="153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часов в неделю</w:t>
            </w:r>
          </w:p>
        </w:tc>
        <w:tc>
          <w:tcPr>
            <w:tcW w:w="2325"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12 - 14</w:t>
            </w:r>
          </w:p>
        </w:tc>
        <w:tc>
          <w:tcPr>
            <w:tcW w:w="2324"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16 - 18</w:t>
            </w:r>
          </w:p>
        </w:tc>
        <w:tc>
          <w:tcPr>
            <w:tcW w:w="147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20 - 24</w:t>
            </w:r>
          </w:p>
        </w:tc>
        <w:tc>
          <w:tcPr>
            <w:tcW w:w="141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24 - 32</w:t>
            </w:r>
          </w:p>
        </w:tc>
      </w:tr>
      <w:tr w:rsidR="000725CE" w:rsidRPr="000725CE">
        <w:tc>
          <w:tcPr>
            <w:tcW w:w="153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Общее количество часов в год</w:t>
            </w:r>
          </w:p>
        </w:tc>
        <w:tc>
          <w:tcPr>
            <w:tcW w:w="2325"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624 - 728</w:t>
            </w:r>
          </w:p>
        </w:tc>
        <w:tc>
          <w:tcPr>
            <w:tcW w:w="2324"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832 - 936</w:t>
            </w:r>
          </w:p>
        </w:tc>
        <w:tc>
          <w:tcPr>
            <w:tcW w:w="147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1040 - 1248</w:t>
            </w:r>
          </w:p>
        </w:tc>
        <w:tc>
          <w:tcPr>
            <w:tcW w:w="141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1248 - 1664</w:t>
            </w:r>
          </w:p>
        </w:tc>
      </w:tr>
    </w:tbl>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right"/>
        <w:outlineLvl w:val="1"/>
        <w:rPr>
          <w:rFonts w:ascii="Times New Roman" w:hAnsi="Times New Roman" w:cs="Times New Roman"/>
          <w:sz w:val="28"/>
          <w:szCs w:val="28"/>
        </w:rPr>
      </w:pPr>
      <w:r w:rsidRPr="000725CE">
        <w:rPr>
          <w:rFonts w:ascii="Times New Roman" w:hAnsi="Times New Roman" w:cs="Times New Roman"/>
          <w:sz w:val="28"/>
          <w:szCs w:val="28"/>
        </w:rPr>
        <w:t>Приложение N 3</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к федеральному стандарту спортивной</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подготовки по виду спорта "бокс",</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утвержденному приказом Минспорта России</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от 22 ноября 2022 г. N 1055</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Title"/>
        <w:jc w:val="center"/>
        <w:rPr>
          <w:rFonts w:ascii="Times New Roman" w:hAnsi="Times New Roman" w:cs="Times New Roman"/>
          <w:sz w:val="28"/>
          <w:szCs w:val="28"/>
        </w:rPr>
      </w:pPr>
      <w:bookmarkStart w:id="4" w:name="P274"/>
      <w:bookmarkEnd w:id="4"/>
      <w:r w:rsidRPr="000725CE">
        <w:rPr>
          <w:rFonts w:ascii="Times New Roman" w:hAnsi="Times New Roman" w:cs="Times New Roman"/>
          <w:sz w:val="28"/>
          <w:szCs w:val="28"/>
        </w:rPr>
        <w:lastRenderedPageBreak/>
        <w:t>УЧЕБНО-ТРЕНИРОВОЧНЫЕ МЕРОПРИЯТИЯ</w:t>
      </w:r>
    </w:p>
    <w:p w:rsidR="000725CE" w:rsidRPr="000725CE" w:rsidRDefault="000725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78"/>
        <w:gridCol w:w="907"/>
        <w:gridCol w:w="1871"/>
        <w:gridCol w:w="1474"/>
        <w:gridCol w:w="1478"/>
      </w:tblGrid>
      <w:tr w:rsidR="000725CE" w:rsidRPr="000725CE">
        <w:tc>
          <w:tcPr>
            <w:tcW w:w="510"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N п/п</w:t>
            </w:r>
          </w:p>
        </w:tc>
        <w:tc>
          <w:tcPr>
            <w:tcW w:w="2778"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Виды учебно-тренировочных мероприятий</w:t>
            </w:r>
          </w:p>
        </w:tc>
        <w:tc>
          <w:tcPr>
            <w:tcW w:w="5730" w:type="dxa"/>
            <w:gridSpan w:val="4"/>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0725CE" w:rsidRPr="000725CE">
        <w:tc>
          <w:tcPr>
            <w:tcW w:w="510" w:type="dxa"/>
            <w:vMerge/>
          </w:tcPr>
          <w:p w:rsidR="000725CE" w:rsidRPr="000725CE" w:rsidRDefault="000725CE">
            <w:pPr>
              <w:pStyle w:val="ConsPlusNormal"/>
              <w:rPr>
                <w:rFonts w:ascii="Times New Roman" w:hAnsi="Times New Roman" w:cs="Times New Roman"/>
                <w:sz w:val="28"/>
                <w:szCs w:val="28"/>
              </w:rPr>
            </w:pPr>
          </w:p>
        </w:tc>
        <w:tc>
          <w:tcPr>
            <w:tcW w:w="2778" w:type="dxa"/>
            <w:vMerge/>
          </w:tcPr>
          <w:p w:rsidR="000725CE" w:rsidRPr="000725CE" w:rsidRDefault="000725CE">
            <w:pPr>
              <w:pStyle w:val="ConsPlusNormal"/>
              <w:rPr>
                <w:rFonts w:ascii="Times New Roman" w:hAnsi="Times New Roman" w:cs="Times New Roman"/>
                <w:sz w:val="28"/>
                <w:szCs w:val="28"/>
              </w:rPr>
            </w:pPr>
          </w:p>
        </w:tc>
        <w:tc>
          <w:tcPr>
            <w:tcW w:w="907"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Этап начальной подготовки</w:t>
            </w:r>
          </w:p>
        </w:tc>
        <w:tc>
          <w:tcPr>
            <w:tcW w:w="1871"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Учебно-тренировочный этап (этап спортивной специализации)</w:t>
            </w:r>
          </w:p>
        </w:tc>
        <w:tc>
          <w:tcPr>
            <w:tcW w:w="1474"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Этап совершенствования спортивного мастерства</w:t>
            </w:r>
          </w:p>
        </w:tc>
        <w:tc>
          <w:tcPr>
            <w:tcW w:w="1478"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Этап высшего спортивного мастерства</w:t>
            </w:r>
          </w:p>
        </w:tc>
      </w:tr>
      <w:tr w:rsidR="000725CE" w:rsidRPr="000725CE">
        <w:tc>
          <w:tcPr>
            <w:tcW w:w="9018" w:type="dxa"/>
            <w:gridSpan w:val="6"/>
            <w:vAlign w:val="center"/>
          </w:tcPr>
          <w:p w:rsidR="000725CE" w:rsidRPr="000725CE" w:rsidRDefault="000725CE">
            <w:pPr>
              <w:pStyle w:val="ConsPlusNormal"/>
              <w:jc w:val="center"/>
              <w:outlineLvl w:val="2"/>
              <w:rPr>
                <w:rFonts w:ascii="Times New Roman" w:hAnsi="Times New Roman" w:cs="Times New Roman"/>
                <w:sz w:val="28"/>
                <w:szCs w:val="28"/>
              </w:rPr>
            </w:pPr>
            <w:r w:rsidRPr="000725CE">
              <w:rPr>
                <w:rFonts w:ascii="Times New Roman" w:hAnsi="Times New Roman" w:cs="Times New Roman"/>
                <w:sz w:val="28"/>
                <w:szCs w:val="28"/>
              </w:rPr>
              <w:t>1. Учебно-тренировочные мероприятия по подготовке к спортивным соревнованиям</w:t>
            </w:r>
          </w:p>
        </w:tc>
      </w:tr>
      <w:tr w:rsidR="000725CE" w:rsidRPr="000725CE">
        <w:tc>
          <w:tcPr>
            <w:tcW w:w="51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1.1.</w:t>
            </w:r>
          </w:p>
        </w:tc>
        <w:tc>
          <w:tcPr>
            <w:tcW w:w="277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Учебно-тренировочные мероприятия по подготовке к международным спортивным соревнованиям</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87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47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21</w:t>
            </w:r>
          </w:p>
        </w:tc>
        <w:tc>
          <w:tcPr>
            <w:tcW w:w="147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21</w:t>
            </w:r>
          </w:p>
        </w:tc>
      </w:tr>
      <w:tr w:rsidR="000725CE" w:rsidRPr="000725CE">
        <w:tc>
          <w:tcPr>
            <w:tcW w:w="51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w:t>
            </w:r>
          </w:p>
        </w:tc>
        <w:tc>
          <w:tcPr>
            <w:tcW w:w="277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Учебно-тренировочные мероприятия по подготовке к чемпионатам России, кубкам России, первенствам России</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87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14</w:t>
            </w:r>
          </w:p>
        </w:tc>
        <w:tc>
          <w:tcPr>
            <w:tcW w:w="147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18</w:t>
            </w:r>
          </w:p>
        </w:tc>
        <w:tc>
          <w:tcPr>
            <w:tcW w:w="147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21</w:t>
            </w:r>
          </w:p>
        </w:tc>
      </w:tr>
      <w:tr w:rsidR="000725CE" w:rsidRPr="000725CE">
        <w:tc>
          <w:tcPr>
            <w:tcW w:w="51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w:t>
            </w:r>
          </w:p>
        </w:tc>
        <w:tc>
          <w:tcPr>
            <w:tcW w:w="277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Учебно-тренировочные мероприятия по подготовке к другим всероссийским спортивным соревнованиям</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87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14</w:t>
            </w:r>
          </w:p>
        </w:tc>
        <w:tc>
          <w:tcPr>
            <w:tcW w:w="147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18</w:t>
            </w:r>
          </w:p>
        </w:tc>
        <w:tc>
          <w:tcPr>
            <w:tcW w:w="147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18</w:t>
            </w:r>
          </w:p>
        </w:tc>
      </w:tr>
      <w:tr w:rsidR="000725CE" w:rsidRPr="000725CE">
        <w:tc>
          <w:tcPr>
            <w:tcW w:w="51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1.4.</w:t>
            </w:r>
          </w:p>
        </w:tc>
        <w:tc>
          <w:tcPr>
            <w:tcW w:w="277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 xml:space="preserve">Учебно-тренировочные мероприятия по </w:t>
            </w:r>
            <w:r w:rsidRPr="000725CE">
              <w:rPr>
                <w:rFonts w:ascii="Times New Roman" w:hAnsi="Times New Roman" w:cs="Times New Roman"/>
                <w:sz w:val="28"/>
                <w:szCs w:val="28"/>
              </w:rPr>
              <w:lastRenderedPageBreak/>
              <w:t>подготовке к официальным спортивным соревнованиям субъекта Российской Федерации</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lastRenderedPageBreak/>
              <w:t>-</w:t>
            </w:r>
          </w:p>
        </w:tc>
        <w:tc>
          <w:tcPr>
            <w:tcW w:w="187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14</w:t>
            </w:r>
          </w:p>
        </w:tc>
        <w:tc>
          <w:tcPr>
            <w:tcW w:w="147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14</w:t>
            </w:r>
          </w:p>
        </w:tc>
        <w:tc>
          <w:tcPr>
            <w:tcW w:w="147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14</w:t>
            </w:r>
          </w:p>
        </w:tc>
      </w:tr>
      <w:tr w:rsidR="000725CE" w:rsidRPr="000725CE">
        <w:tc>
          <w:tcPr>
            <w:tcW w:w="9018" w:type="dxa"/>
            <w:gridSpan w:val="6"/>
            <w:vAlign w:val="center"/>
          </w:tcPr>
          <w:p w:rsidR="000725CE" w:rsidRPr="000725CE" w:rsidRDefault="000725CE">
            <w:pPr>
              <w:pStyle w:val="ConsPlusNormal"/>
              <w:jc w:val="center"/>
              <w:outlineLvl w:val="2"/>
              <w:rPr>
                <w:rFonts w:ascii="Times New Roman" w:hAnsi="Times New Roman" w:cs="Times New Roman"/>
                <w:sz w:val="28"/>
                <w:szCs w:val="28"/>
              </w:rPr>
            </w:pPr>
            <w:r w:rsidRPr="000725CE">
              <w:rPr>
                <w:rFonts w:ascii="Times New Roman" w:hAnsi="Times New Roman" w:cs="Times New Roman"/>
                <w:sz w:val="28"/>
                <w:szCs w:val="28"/>
              </w:rPr>
              <w:lastRenderedPageBreak/>
              <w:t>2. Специальные учебно-тренировочные мероприятия</w:t>
            </w:r>
          </w:p>
        </w:tc>
      </w:tr>
      <w:tr w:rsidR="000725CE" w:rsidRPr="000725CE">
        <w:tc>
          <w:tcPr>
            <w:tcW w:w="51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2.1.</w:t>
            </w:r>
          </w:p>
        </w:tc>
        <w:tc>
          <w:tcPr>
            <w:tcW w:w="277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Учебно-тренировочные мероприятия по общей и (или) специальной физической подготовке</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87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14</w:t>
            </w:r>
          </w:p>
        </w:tc>
        <w:tc>
          <w:tcPr>
            <w:tcW w:w="147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18</w:t>
            </w:r>
          </w:p>
        </w:tc>
        <w:tc>
          <w:tcPr>
            <w:tcW w:w="147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18</w:t>
            </w:r>
          </w:p>
        </w:tc>
      </w:tr>
      <w:tr w:rsidR="000725CE" w:rsidRPr="000725CE">
        <w:tc>
          <w:tcPr>
            <w:tcW w:w="51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2.2.</w:t>
            </w:r>
          </w:p>
        </w:tc>
        <w:tc>
          <w:tcPr>
            <w:tcW w:w="277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Восстановительные мероприятия</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87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2952"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До 10 суток</w:t>
            </w:r>
          </w:p>
        </w:tc>
      </w:tr>
      <w:tr w:rsidR="000725CE" w:rsidRPr="000725CE">
        <w:tc>
          <w:tcPr>
            <w:tcW w:w="51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2.3.</w:t>
            </w:r>
          </w:p>
        </w:tc>
        <w:tc>
          <w:tcPr>
            <w:tcW w:w="277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Мероприятия для комплексного медицинского обследования</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87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2952"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До 3 суток, но не более 2 раз в год</w:t>
            </w:r>
          </w:p>
        </w:tc>
      </w:tr>
      <w:tr w:rsidR="000725CE" w:rsidRPr="000725CE">
        <w:tc>
          <w:tcPr>
            <w:tcW w:w="51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2.4.</w:t>
            </w:r>
          </w:p>
        </w:tc>
        <w:tc>
          <w:tcPr>
            <w:tcW w:w="277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Учебно-тренировочные мероприятия в каникулярный период</w:t>
            </w:r>
          </w:p>
        </w:tc>
        <w:tc>
          <w:tcPr>
            <w:tcW w:w="2778"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До 21 суток подряд и не более двух учебно-тренировочных мероприятий в год</w:t>
            </w:r>
          </w:p>
        </w:tc>
        <w:tc>
          <w:tcPr>
            <w:tcW w:w="147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47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r>
      <w:tr w:rsidR="000725CE" w:rsidRPr="000725CE">
        <w:tc>
          <w:tcPr>
            <w:tcW w:w="51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2.5.</w:t>
            </w:r>
          </w:p>
        </w:tc>
        <w:tc>
          <w:tcPr>
            <w:tcW w:w="277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Просмотровые учебно-тренировочные мероприятия</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4823" w:type="dxa"/>
            <w:gridSpan w:val="3"/>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До 60 суток</w:t>
            </w:r>
          </w:p>
        </w:tc>
      </w:tr>
    </w:tbl>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right"/>
        <w:outlineLvl w:val="1"/>
        <w:rPr>
          <w:rFonts w:ascii="Times New Roman" w:hAnsi="Times New Roman" w:cs="Times New Roman"/>
          <w:sz w:val="28"/>
          <w:szCs w:val="28"/>
        </w:rPr>
      </w:pPr>
      <w:r w:rsidRPr="000725CE">
        <w:rPr>
          <w:rFonts w:ascii="Times New Roman" w:hAnsi="Times New Roman" w:cs="Times New Roman"/>
          <w:sz w:val="28"/>
          <w:szCs w:val="28"/>
        </w:rPr>
        <w:t>Приложение N 4</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к федеральному стандарту спортивной</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подготовки по виду спорта "бокс",</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утвержденному приказом Минспорта России</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от 22 ноября 2022 г. N 1055</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Title"/>
        <w:jc w:val="center"/>
        <w:rPr>
          <w:rFonts w:ascii="Times New Roman" w:hAnsi="Times New Roman" w:cs="Times New Roman"/>
          <w:sz w:val="28"/>
          <w:szCs w:val="28"/>
        </w:rPr>
      </w:pPr>
      <w:bookmarkStart w:id="5" w:name="P345"/>
      <w:bookmarkEnd w:id="5"/>
      <w:r w:rsidRPr="000725CE">
        <w:rPr>
          <w:rFonts w:ascii="Times New Roman" w:hAnsi="Times New Roman" w:cs="Times New Roman"/>
          <w:sz w:val="28"/>
          <w:szCs w:val="28"/>
        </w:rPr>
        <w:t>ОБЪЕМ СОРЕВНОВАТЕЛЬНОЙ ДЕЯТЕЛЬНОСТИ</w:t>
      </w:r>
    </w:p>
    <w:p w:rsidR="000725CE" w:rsidRPr="000725CE" w:rsidRDefault="000725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680"/>
        <w:gridCol w:w="1247"/>
        <w:gridCol w:w="1003"/>
        <w:gridCol w:w="964"/>
        <w:gridCol w:w="1077"/>
        <w:gridCol w:w="1304"/>
        <w:gridCol w:w="1077"/>
      </w:tblGrid>
      <w:tr w:rsidR="000725CE" w:rsidRPr="000725CE">
        <w:tc>
          <w:tcPr>
            <w:tcW w:w="1701"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Виды спортивных соревнований</w:t>
            </w:r>
          </w:p>
        </w:tc>
        <w:tc>
          <w:tcPr>
            <w:tcW w:w="7352" w:type="dxa"/>
            <w:gridSpan w:val="7"/>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Этапы и годы спортивной подготовки</w:t>
            </w:r>
          </w:p>
        </w:tc>
      </w:tr>
      <w:tr w:rsidR="000725CE" w:rsidRPr="000725CE">
        <w:tc>
          <w:tcPr>
            <w:tcW w:w="1701" w:type="dxa"/>
            <w:vMerge/>
          </w:tcPr>
          <w:p w:rsidR="000725CE" w:rsidRPr="000725CE" w:rsidRDefault="000725CE">
            <w:pPr>
              <w:pStyle w:val="ConsPlusNormal"/>
              <w:rPr>
                <w:rFonts w:ascii="Times New Roman" w:hAnsi="Times New Roman" w:cs="Times New Roman"/>
                <w:sz w:val="28"/>
                <w:szCs w:val="28"/>
              </w:rPr>
            </w:pPr>
          </w:p>
        </w:tc>
        <w:tc>
          <w:tcPr>
            <w:tcW w:w="2930" w:type="dxa"/>
            <w:gridSpan w:val="3"/>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Этап начальной подготовки</w:t>
            </w:r>
          </w:p>
        </w:tc>
        <w:tc>
          <w:tcPr>
            <w:tcW w:w="2041" w:type="dxa"/>
            <w:gridSpan w:val="2"/>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Учебно-тренировочный этап (этап спортивной специализации)</w:t>
            </w:r>
          </w:p>
        </w:tc>
        <w:tc>
          <w:tcPr>
            <w:tcW w:w="1304"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Этап совершенствования спортивного мастерства</w:t>
            </w:r>
          </w:p>
        </w:tc>
        <w:tc>
          <w:tcPr>
            <w:tcW w:w="1077"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Этап высшего спортивного мастерства</w:t>
            </w:r>
          </w:p>
        </w:tc>
      </w:tr>
      <w:tr w:rsidR="000725CE" w:rsidRPr="000725CE">
        <w:tc>
          <w:tcPr>
            <w:tcW w:w="1701" w:type="dxa"/>
            <w:vMerge/>
          </w:tcPr>
          <w:p w:rsidR="000725CE" w:rsidRPr="000725CE" w:rsidRDefault="000725CE">
            <w:pPr>
              <w:pStyle w:val="ConsPlusNormal"/>
              <w:rPr>
                <w:rFonts w:ascii="Times New Roman" w:hAnsi="Times New Roman" w:cs="Times New Roman"/>
                <w:sz w:val="28"/>
                <w:szCs w:val="28"/>
              </w:rPr>
            </w:pPr>
          </w:p>
        </w:tc>
        <w:tc>
          <w:tcPr>
            <w:tcW w:w="680"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До года</w:t>
            </w:r>
          </w:p>
        </w:tc>
        <w:tc>
          <w:tcPr>
            <w:tcW w:w="1247"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От года до двух лет</w:t>
            </w:r>
          </w:p>
        </w:tc>
        <w:tc>
          <w:tcPr>
            <w:tcW w:w="1003"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Свыше двух лет</w:t>
            </w:r>
          </w:p>
        </w:tc>
        <w:tc>
          <w:tcPr>
            <w:tcW w:w="964"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До трех лет</w:t>
            </w:r>
          </w:p>
        </w:tc>
        <w:tc>
          <w:tcPr>
            <w:tcW w:w="1077"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Свыше трех лет</w:t>
            </w:r>
          </w:p>
        </w:tc>
        <w:tc>
          <w:tcPr>
            <w:tcW w:w="1304" w:type="dxa"/>
            <w:vMerge/>
          </w:tcPr>
          <w:p w:rsidR="000725CE" w:rsidRPr="000725CE" w:rsidRDefault="000725CE">
            <w:pPr>
              <w:pStyle w:val="ConsPlusNormal"/>
              <w:rPr>
                <w:rFonts w:ascii="Times New Roman" w:hAnsi="Times New Roman" w:cs="Times New Roman"/>
                <w:sz w:val="28"/>
                <w:szCs w:val="28"/>
              </w:rPr>
            </w:pPr>
          </w:p>
        </w:tc>
        <w:tc>
          <w:tcPr>
            <w:tcW w:w="1077" w:type="dxa"/>
            <w:vMerge/>
          </w:tcPr>
          <w:p w:rsidR="000725CE" w:rsidRPr="000725CE" w:rsidRDefault="000725CE">
            <w:pPr>
              <w:pStyle w:val="ConsPlusNormal"/>
              <w:rPr>
                <w:rFonts w:ascii="Times New Roman" w:hAnsi="Times New Roman" w:cs="Times New Roman"/>
                <w:sz w:val="28"/>
                <w:szCs w:val="28"/>
              </w:rPr>
            </w:pPr>
          </w:p>
        </w:tc>
      </w:tr>
      <w:tr w:rsidR="000725CE" w:rsidRPr="000725CE">
        <w:tc>
          <w:tcPr>
            <w:tcW w:w="9053" w:type="dxa"/>
            <w:gridSpan w:val="8"/>
            <w:vAlign w:val="center"/>
          </w:tcPr>
          <w:p w:rsidR="000725CE" w:rsidRPr="000725CE" w:rsidRDefault="000725CE">
            <w:pPr>
              <w:pStyle w:val="ConsPlusNormal"/>
              <w:jc w:val="center"/>
              <w:outlineLvl w:val="2"/>
              <w:rPr>
                <w:rFonts w:ascii="Times New Roman" w:hAnsi="Times New Roman" w:cs="Times New Roman"/>
                <w:sz w:val="28"/>
                <w:szCs w:val="28"/>
              </w:rPr>
            </w:pPr>
            <w:r w:rsidRPr="000725CE">
              <w:rPr>
                <w:rFonts w:ascii="Times New Roman" w:hAnsi="Times New Roman" w:cs="Times New Roman"/>
                <w:sz w:val="28"/>
                <w:szCs w:val="28"/>
              </w:rPr>
              <w:t>Для спортивной дисциплины "бокс"</w:t>
            </w:r>
          </w:p>
        </w:tc>
      </w:tr>
      <w:tr w:rsidR="000725CE" w:rsidRPr="000725CE">
        <w:tc>
          <w:tcPr>
            <w:tcW w:w="170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Контрольные</w:t>
            </w:r>
          </w:p>
        </w:tc>
        <w:tc>
          <w:tcPr>
            <w:tcW w:w="68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24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003"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96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130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r>
      <w:tr w:rsidR="000725CE" w:rsidRPr="000725CE">
        <w:tc>
          <w:tcPr>
            <w:tcW w:w="170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Отборочные</w:t>
            </w:r>
          </w:p>
        </w:tc>
        <w:tc>
          <w:tcPr>
            <w:tcW w:w="68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24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003"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96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130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r>
      <w:tr w:rsidR="000725CE" w:rsidRPr="000725CE">
        <w:tc>
          <w:tcPr>
            <w:tcW w:w="170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Основные</w:t>
            </w:r>
          </w:p>
        </w:tc>
        <w:tc>
          <w:tcPr>
            <w:tcW w:w="68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24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003"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96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130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r>
      <w:tr w:rsidR="000725CE" w:rsidRPr="000725CE">
        <w:tc>
          <w:tcPr>
            <w:tcW w:w="9053" w:type="dxa"/>
            <w:gridSpan w:val="8"/>
            <w:vAlign w:val="center"/>
          </w:tcPr>
          <w:p w:rsidR="000725CE" w:rsidRPr="000725CE" w:rsidRDefault="000725CE">
            <w:pPr>
              <w:pStyle w:val="ConsPlusNormal"/>
              <w:jc w:val="center"/>
              <w:outlineLvl w:val="2"/>
              <w:rPr>
                <w:rFonts w:ascii="Times New Roman" w:hAnsi="Times New Roman" w:cs="Times New Roman"/>
                <w:sz w:val="28"/>
                <w:szCs w:val="28"/>
              </w:rPr>
            </w:pPr>
            <w:r w:rsidRPr="000725CE">
              <w:rPr>
                <w:rFonts w:ascii="Times New Roman" w:hAnsi="Times New Roman" w:cs="Times New Roman"/>
                <w:sz w:val="28"/>
                <w:szCs w:val="28"/>
              </w:rPr>
              <w:t>Для спортивной дисциплины "кулачный бой"</w:t>
            </w:r>
          </w:p>
        </w:tc>
      </w:tr>
      <w:tr w:rsidR="000725CE" w:rsidRPr="000725CE">
        <w:tc>
          <w:tcPr>
            <w:tcW w:w="170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Контрольные</w:t>
            </w:r>
          </w:p>
        </w:tc>
        <w:tc>
          <w:tcPr>
            <w:tcW w:w="68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24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03"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96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130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r>
      <w:tr w:rsidR="000725CE" w:rsidRPr="000725CE">
        <w:tc>
          <w:tcPr>
            <w:tcW w:w="170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Отборочные</w:t>
            </w:r>
          </w:p>
        </w:tc>
        <w:tc>
          <w:tcPr>
            <w:tcW w:w="68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24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003"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96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130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r>
      <w:tr w:rsidR="000725CE" w:rsidRPr="000725CE">
        <w:tc>
          <w:tcPr>
            <w:tcW w:w="170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Основные</w:t>
            </w:r>
          </w:p>
        </w:tc>
        <w:tc>
          <w:tcPr>
            <w:tcW w:w="68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24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003"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96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130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r>
    </w:tbl>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right"/>
        <w:outlineLvl w:val="1"/>
        <w:rPr>
          <w:rFonts w:ascii="Times New Roman" w:hAnsi="Times New Roman" w:cs="Times New Roman"/>
          <w:sz w:val="28"/>
          <w:szCs w:val="28"/>
        </w:rPr>
      </w:pPr>
      <w:r w:rsidRPr="000725CE">
        <w:rPr>
          <w:rFonts w:ascii="Times New Roman" w:hAnsi="Times New Roman" w:cs="Times New Roman"/>
          <w:sz w:val="28"/>
          <w:szCs w:val="28"/>
        </w:rPr>
        <w:t>Приложение N 5</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к федеральному стандарту спортивной</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подготовки по виду спорта "бокс",</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утвержденному приказом Минспорта России</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от 22 ноября 2022 г. N 1055</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Title"/>
        <w:jc w:val="center"/>
        <w:rPr>
          <w:rFonts w:ascii="Times New Roman" w:hAnsi="Times New Roman" w:cs="Times New Roman"/>
          <w:sz w:val="28"/>
          <w:szCs w:val="28"/>
        </w:rPr>
      </w:pPr>
      <w:bookmarkStart w:id="6" w:name="P419"/>
      <w:bookmarkEnd w:id="6"/>
      <w:r w:rsidRPr="000725CE">
        <w:rPr>
          <w:rFonts w:ascii="Times New Roman" w:hAnsi="Times New Roman" w:cs="Times New Roman"/>
          <w:sz w:val="28"/>
          <w:szCs w:val="28"/>
        </w:rPr>
        <w:t>СООТНОШЕНИЕ</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ВИДОВ СПОРТИВНОЙ ПОДГОТОВКИ И ИНЫХ МЕРОПРИЯТИЙ</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В СТРУКТУРЕ УЧЕБНО-ТРЕНИРОВОЧНОГО ПРОЦЕССА НА ЭТАПАХ</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СПОРТИВНОЙ ПОДГОТОВКИ</w:t>
      </w:r>
    </w:p>
    <w:p w:rsidR="000725CE" w:rsidRPr="000725CE" w:rsidRDefault="000725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2268"/>
        <w:gridCol w:w="907"/>
        <w:gridCol w:w="964"/>
        <w:gridCol w:w="931"/>
        <w:gridCol w:w="1061"/>
        <w:gridCol w:w="1304"/>
        <w:gridCol w:w="1077"/>
      </w:tblGrid>
      <w:tr w:rsidR="000725CE" w:rsidRPr="000725CE">
        <w:tc>
          <w:tcPr>
            <w:tcW w:w="514"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lastRenderedPageBreak/>
              <w:t>N п/п</w:t>
            </w:r>
          </w:p>
        </w:tc>
        <w:tc>
          <w:tcPr>
            <w:tcW w:w="2268"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Виды спортивной подготовки и иные мероприятия</w:t>
            </w:r>
          </w:p>
        </w:tc>
        <w:tc>
          <w:tcPr>
            <w:tcW w:w="6244" w:type="dxa"/>
            <w:gridSpan w:val="6"/>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Этапы и годы спортивной подготовки</w:t>
            </w:r>
          </w:p>
        </w:tc>
      </w:tr>
      <w:tr w:rsidR="000725CE" w:rsidRPr="000725CE">
        <w:tc>
          <w:tcPr>
            <w:tcW w:w="514" w:type="dxa"/>
            <w:vMerge/>
          </w:tcPr>
          <w:p w:rsidR="000725CE" w:rsidRPr="000725CE" w:rsidRDefault="000725CE">
            <w:pPr>
              <w:pStyle w:val="ConsPlusNormal"/>
              <w:rPr>
                <w:rFonts w:ascii="Times New Roman" w:hAnsi="Times New Roman" w:cs="Times New Roman"/>
                <w:sz w:val="28"/>
                <w:szCs w:val="28"/>
              </w:rPr>
            </w:pPr>
          </w:p>
        </w:tc>
        <w:tc>
          <w:tcPr>
            <w:tcW w:w="2268" w:type="dxa"/>
            <w:vMerge/>
          </w:tcPr>
          <w:p w:rsidR="000725CE" w:rsidRPr="000725CE" w:rsidRDefault="000725CE">
            <w:pPr>
              <w:pStyle w:val="ConsPlusNormal"/>
              <w:rPr>
                <w:rFonts w:ascii="Times New Roman" w:hAnsi="Times New Roman" w:cs="Times New Roman"/>
                <w:sz w:val="28"/>
                <w:szCs w:val="28"/>
              </w:rPr>
            </w:pPr>
          </w:p>
        </w:tc>
        <w:tc>
          <w:tcPr>
            <w:tcW w:w="1871" w:type="dxa"/>
            <w:gridSpan w:val="2"/>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Этап начальной подготовки</w:t>
            </w:r>
          </w:p>
        </w:tc>
        <w:tc>
          <w:tcPr>
            <w:tcW w:w="1992" w:type="dxa"/>
            <w:gridSpan w:val="2"/>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Учебно-тренировочный этап (этап спортивной специализации)</w:t>
            </w:r>
          </w:p>
        </w:tc>
        <w:tc>
          <w:tcPr>
            <w:tcW w:w="1304"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Этап совершенствования спортивного мастерства</w:t>
            </w:r>
          </w:p>
        </w:tc>
        <w:tc>
          <w:tcPr>
            <w:tcW w:w="1077"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Этап высшего спортивного мастерства</w:t>
            </w:r>
          </w:p>
        </w:tc>
      </w:tr>
      <w:tr w:rsidR="000725CE" w:rsidRPr="000725CE">
        <w:tc>
          <w:tcPr>
            <w:tcW w:w="514" w:type="dxa"/>
            <w:vMerge/>
          </w:tcPr>
          <w:p w:rsidR="000725CE" w:rsidRPr="000725CE" w:rsidRDefault="000725CE">
            <w:pPr>
              <w:pStyle w:val="ConsPlusNormal"/>
              <w:rPr>
                <w:rFonts w:ascii="Times New Roman" w:hAnsi="Times New Roman" w:cs="Times New Roman"/>
                <w:sz w:val="28"/>
                <w:szCs w:val="28"/>
              </w:rPr>
            </w:pPr>
          </w:p>
        </w:tc>
        <w:tc>
          <w:tcPr>
            <w:tcW w:w="2268" w:type="dxa"/>
            <w:vMerge/>
          </w:tcPr>
          <w:p w:rsidR="000725CE" w:rsidRPr="000725CE" w:rsidRDefault="000725CE">
            <w:pPr>
              <w:pStyle w:val="ConsPlusNormal"/>
              <w:rPr>
                <w:rFonts w:ascii="Times New Roman" w:hAnsi="Times New Roman" w:cs="Times New Roman"/>
                <w:sz w:val="28"/>
                <w:szCs w:val="28"/>
              </w:rPr>
            </w:pPr>
          </w:p>
        </w:tc>
        <w:tc>
          <w:tcPr>
            <w:tcW w:w="907"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До года</w:t>
            </w:r>
          </w:p>
        </w:tc>
        <w:tc>
          <w:tcPr>
            <w:tcW w:w="964"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Свыше года</w:t>
            </w:r>
          </w:p>
        </w:tc>
        <w:tc>
          <w:tcPr>
            <w:tcW w:w="931"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До трех лет</w:t>
            </w:r>
          </w:p>
        </w:tc>
        <w:tc>
          <w:tcPr>
            <w:tcW w:w="1061"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Свыше трех лет</w:t>
            </w:r>
          </w:p>
        </w:tc>
        <w:tc>
          <w:tcPr>
            <w:tcW w:w="1304" w:type="dxa"/>
            <w:vMerge/>
          </w:tcPr>
          <w:p w:rsidR="000725CE" w:rsidRPr="000725CE" w:rsidRDefault="000725CE">
            <w:pPr>
              <w:pStyle w:val="ConsPlusNormal"/>
              <w:rPr>
                <w:rFonts w:ascii="Times New Roman" w:hAnsi="Times New Roman" w:cs="Times New Roman"/>
                <w:sz w:val="28"/>
                <w:szCs w:val="28"/>
              </w:rPr>
            </w:pPr>
          </w:p>
        </w:tc>
        <w:tc>
          <w:tcPr>
            <w:tcW w:w="1077" w:type="dxa"/>
            <w:vMerge/>
          </w:tcPr>
          <w:p w:rsidR="000725CE" w:rsidRPr="000725CE" w:rsidRDefault="000725CE">
            <w:pPr>
              <w:pStyle w:val="ConsPlusNormal"/>
              <w:rPr>
                <w:rFonts w:ascii="Times New Roman" w:hAnsi="Times New Roman" w:cs="Times New Roman"/>
                <w:sz w:val="28"/>
                <w:szCs w:val="28"/>
              </w:rPr>
            </w:pPr>
          </w:p>
        </w:tc>
      </w:tr>
      <w:tr w:rsidR="000725CE" w:rsidRPr="000725CE">
        <w:tc>
          <w:tcPr>
            <w:tcW w:w="51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226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Общая физическая подготовка (%)</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38 - 45</w:t>
            </w:r>
          </w:p>
        </w:tc>
        <w:tc>
          <w:tcPr>
            <w:tcW w:w="96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36 - 42</w:t>
            </w:r>
          </w:p>
        </w:tc>
        <w:tc>
          <w:tcPr>
            <w:tcW w:w="93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20 - 22</w:t>
            </w:r>
          </w:p>
        </w:tc>
        <w:tc>
          <w:tcPr>
            <w:tcW w:w="10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15 - 17</w:t>
            </w:r>
          </w:p>
        </w:tc>
        <w:tc>
          <w:tcPr>
            <w:tcW w:w="130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12 - 14</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9 - 10</w:t>
            </w:r>
          </w:p>
        </w:tc>
      </w:tr>
      <w:tr w:rsidR="000725CE" w:rsidRPr="000725CE">
        <w:tc>
          <w:tcPr>
            <w:tcW w:w="51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226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Специальная физическая подготовка (%)</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10 - 14</w:t>
            </w:r>
          </w:p>
        </w:tc>
        <w:tc>
          <w:tcPr>
            <w:tcW w:w="96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15 - 18</w:t>
            </w:r>
          </w:p>
        </w:tc>
        <w:tc>
          <w:tcPr>
            <w:tcW w:w="93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16 - 21</w:t>
            </w:r>
          </w:p>
        </w:tc>
        <w:tc>
          <w:tcPr>
            <w:tcW w:w="10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17 - 22</w:t>
            </w:r>
          </w:p>
        </w:tc>
        <w:tc>
          <w:tcPr>
            <w:tcW w:w="130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17 - 22</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18 - 22</w:t>
            </w:r>
          </w:p>
        </w:tc>
      </w:tr>
      <w:tr w:rsidR="000725CE" w:rsidRPr="000725CE">
        <w:tc>
          <w:tcPr>
            <w:tcW w:w="51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w:t>
            </w:r>
          </w:p>
        </w:tc>
        <w:tc>
          <w:tcPr>
            <w:tcW w:w="226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Участие в спортивных соревнованиях (%)</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96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93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2 - 4</w:t>
            </w:r>
          </w:p>
        </w:tc>
        <w:tc>
          <w:tcPr>
            <w:tcW w:w="10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3 - 5</w:t>
            </w:r>
          </w:p>
        </w:tc>
        <w:tc>
          <w:tcPr>
            <w:tcW w:w="130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3 - 5</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3 - 5</w:t>
            </w:r>
          </w:p>
        </w:tc>
      </w:tr>
      <w:tr w:rsidR="000725CE" w:rsidRPr="000725CE">
        <w:tc>
          <w:tcPr>
            <w:tcW w:w="51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w:t>
            </w:r>
          </w:p>
        </w:tc>
        <w:tc>
          <w:tcPr>
            <w:tcW w:w="226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Техническая подготовка (%)</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22 - 30</w:t>
            </w:r>
          </w:p>
        </w:tc>
        <w:tc>
          <w:tcPr>
            <w:tcW w:w="96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32 - 35</w:t>
            </w:r>
          </w:p>
        </w:tc>
        <w:tc>
          <w:tcPr>
            <w:tcW w:w="93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35 - 41</w:t>
            </w:r>
          </w:p>
        </w:tc>
        <w:tc>
          <w:tcPr>
            <w:tcW w:w="10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33 - 40</w:t>
            </w:r>
          </w:p>
        </w:tc>
        <w:tc>
          <w:tcPr>
            <w:tcW w:w="130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31 - 39</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30 - 38</w:t>
            </w:r>
          </w:p>
        </w:tc>
      </w:tr>
      <w:tr w:rsidR="000725CE" w:rsidRPr="000725CE">
        <w:tc>
          <w:tcPr>
            <w:tcW w:w="51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5.</w:t>
            </w:r>
          </w:p>
        </w:tc>
        <w:tc>
          <w:tcPr>
            <w:tcW w:w="226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Тактическая, теоретическая, психологическая подготовка (%)</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5 - 12</w:t>
            </w:r>
          </w:p>
        </w:tc>
        <w:tc>
          <w:tcPr>
            <w:tcW w:w="96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4 - 18</w:t>
            </w:r>
          </w:p>
        </w:tc>
        <w:tc>
          <w:tcPr>
            <w:tcW w:w="93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10 - 25</w:t>
            </w:r>
          </w:p>
        </w:tc>
        <w:tc>
          <w:tcPr>
            <w:tcW w:w="10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18 - 27</w:t>
            </w:r>
          </w:p>
        </w:tc>
        <w:tc>
          <w:tcPr>
            <w:tcW w:w="130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22 - 30</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26 - 34</w:t>
            </w:r>
          </w:p>
        </w:tc>
      </w:tr>
      <w:tr w:rsidR="000725CE" w:rsidRPr="000725CE">
        <w:tc>
          <w:tcPr>
            <w:tcW w:w="51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6.</w:t>
            </w:r>
          </w:p>
        </w:tc>
        <w:tc>
          <w:tcPr>
            <w:tcW w:w="226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Инструкторская и судейская практика (%)</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96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93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1 - 3</w:t>
            </w:r>
          </w:p>
        </w:tc>
        <w:tc>
          <w:tcPr>
            <w:tcW w:w="10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2 - 4</w:t>
            </w:r>
          </w:p>
        </w:tc>
        <w:tc>
          <w:tcPr>
            <w:tcW w:w="130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2 - 4</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2 - 4</w:t>
            </w:r>
          </w:p>
        </w:tc>
      </w:tr>
      <w:tr w:rsidR="000725CE" w:rsidRPr="000725CE">
        <w:tc>
          <w:tcPr>
            <w:tcW w:w="51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7.</w:t>
            </w:r>
          </w:p>
        </w:tc>
        <w:tc>
          <w:tcPr>
            <w:tcW w:w="226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Медицинские, медико-биологические, восстановительные мероприятия, тестирование и контроль (%)</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1 - 3</w:t>
            </w:r>
          </w:p>
        </w:tc>
        <w:tc>
          <w:tcPr>
            <w:tcW w:w="96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1 - 3</w:t>
            </w:r>
          </w:p>
        </w:tc>
        <w:tc>
          <w:tcPr>
            <w:tcW w:w="93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2 - 4</w:t>
            </w:r>
          </w:p>
        </w:tc>
        <w:tc>
          <w:tcPr>
            <w:tcW w:w="10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2 - 4</w:t>
            </w:r>
          </w:p>
        </w:tc>
        <w:tc>
          <w:tcPr>
            <w:tcW w:w="130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4 - 6</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8 - 10</w:t>
            </w:r>
          </w:p>
        </w:tc>
      </w:tr>
    </w:tbl>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right"/>
        <w:outlineLvl w:val="1"/>
        <w:rPr>
          <w:rFonts w:ascii="Times New Roman" w:hAnsi="Times New Roman" w:cs="Times New Roman"/>
          <w:sz w:val="28"/>
          <w:szCs w:val="28"/>
        </w:rPr>
      </w:pPr>
      <w:r w:rsidRPr="000725CE">
        <w:rPr>
          <w:rFonts w:ascii="Times New Roman" w:hAnsi="Times New Roman" w:cs="Times New Roman"/>
          <w:sz w:val="28"/>
          <w:szCs w:val="28"/>
        </w:rPr>
        <w:t>Приложение N 6</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к федеральному стандарту спортивной</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подготовки по виду спорта "бокс",</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утвержденному приказом Минспорта России</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от 22 ноября 2022 г. N 1055</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Title"/>
        <w:jc w:val="center"/>
        <w:rPr>
          <w:rFonts w:ascii="Times New Roman" w:hAnsi="Times New Roman" w:cs="Times New Roman"/>
          <w:sz w:val="28"/>
          <w:szCs w:val="28"/>
        </w:rPr>
      </w:pPr>
      <w:bookmarkStart w:id="7" w:name="P502"/>
      <w:bookmarkEnd w:id="7"/>
      <w:r w:rsidRPr="000725CE">
        <w:rPr>
          <w:rFonts w:ascii="Times New Roman" w:hAnsi="Times New Roman" w:cs="Times New Roman"/>
          <w:sz w:val="28"/>
          <w:szCs w:val="28"/>
        </w:rPr>
        <w:t>НОРМАТИВЫ</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ОБЩЕЙ ФИЗИЧЕСКОЙ ПОДГОТОВКИ И СПЕЦИАЛЬНОЙ</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ФИЗИЧЕСКОЙ ПОДГОТОВКИ ДЛЯ ЗАЧИСЛЕНИЯ И ПЕРЕВОДА НА ЭТАП</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НАЧАЛЬНОЙ ПОДГОТОВКИ ПО ВИДУ СПОРТА "БОКС"</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right"/>
        <w:outlineLvl w:val="2"/>
        <w:rPr>
          <w:rFonts w:ascii="Times New Roman" w:hAnsi="Times New Roman" w:cs="Times New Roman"/>
          <w:sz w:val="28"/>
          <w:szCs w:val="28"/>
        </w:rPr>
      </w:pPr>
      <w:r w:rsidRPr="000725CE">
        <w:rPr>
          <w:rFonts w:ascii="Times New Roman" w:hAnsi="Times New Roman" w:cs="Times New Roman"/>
          <w:sz w:val="28"/>
          <w:szCs w:val="28"/>
        </w:rPr>
        <w:t>Таблица N 1</w:t>
      </w:r>
    </w:p>
    <w:p w:rsidR="000725CE" w:rsidRPr="000725CE" w:rsidRDefault="000725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1644"/>
        <w:gridCol w:w="907"/>
        <w:gridCol w:w="794"/>
        <w:gridCol w:w="907"/>
        <w:gridCol w:w="794"/>
      </w:tblGrid>
      <w:tr w:rsidR="000725CE" w:rsidRPr="000725CE">
        <w:tc>
          <w:tcPr>
            <w:tcW w:w="567"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N п/п</w:t>
            </w:r>
          </w:p>
        </w:tc>
        <w:tc>
          <w:tcPr>
            <w:tcW w:w="3402"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Упражнения</w:t>
            </w:r>
          </w:p>
        </w:tc>
        <w:tc>
          <w:tcPr>
            <w:tcW w:w="1644"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Единица измерения</w:t>
            </w:r>
          </w:p>
        </w:tc>
        <w:tc>
          <w:tcPr>
            <w:tcW w:w="1701" w:type="dxa"/>
            <w:gridSpan w:val="2"/>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Норматив до года обучения</w:t>
            </w:r>
          </w:p>
        </w:tc>
        <w:tc>
          <w:tcPr>
            <w:tcW w:w="1701" w:type="dxa"/>
            <w:gridSpan w:val="2"/>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Норматив свыше года обучения</w:t>
            </w:r>
          </w:p>
        </w:tc>
      </w:tr>
      <w:tr w:rsidR="000725CE" w:rsidRPr="000725CE">
        <w:tc>
          <w:tcPr>
            <w:tcW w:w="567" w:type="dxa"/>
            <w:vMerge/>
          </w:tcPr>
          <w:p w:rsidR="000725CE" w:rsidRPr="000725CE" w:rsidRDefault="000725CE">
            <w:pPr>
              <w:pStyle w:val="ConsPlusNormal"/>
              <w:rPr>
                <w:rFonts w:ascii="Times New Roman" w:hAnsi="Times New Roman" w:cs="Times New Roman"/>
                <w:sz w:val="28"/>
                <w:szCs w:val="28"/>
              </w:rPr>
            </w:pPr>
          </w:p>
        </w:tc>
        <w:tc>
          <w:tcPr>
            <w:tcW w:w="3402" w:type="dxa"/>
            <w:vMerge/>
          </w:tcPr>
          <w:p w:rsidR="000725CE" w:rsidRPr="000725CE" w:rsidRDefault="000725CE">
            <w:pPr>
              <w:pStyle w:val="ConsPlusNormal"/>
              <w:rPr>
                <w:rFonts w:ascii="Times New Roman" w:hAnsi="Times New Roman" w:cs="Times New Roman"/>
                <w:sz w:val="28"/>
                <w:szCs w:val="28"/>
              </w:rPr>
            </w:pPr>
          </w:p>
        </w:tc>
        <w:tc>
          <w:tcPr>
            <w:tcW w:w="1644" w:type="dxa"/>
            <w:vMerge/>
          </w:tcPr>
          <w:p w:rsidR="000725CE" w:rsidRPr="000725CE" w:rsidRDefault="000725CE">
            <w:pPr>
              <w:pStyle w:val="ConsPlusNormal"/>
              <w:rPr>
                <w:rFonts w:ascii="Times New Roman" w:hAnsi="Times New Roman" w:cs="Times New Roman"/>
                <w:sz w:val="28"/>
                <w:szCs w:val="28"/>
              </w:rPr>
            </w:pPr>
          </w:p>
        </w:tc>
        <w:tc>
          <w:tcPr>
            <w:tcW w:w="907"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мальчики</w:t>
            </w:r>
          </w:p>
        </w:tc>
        <w:tc>
          <w:tcPr>
            <w:tcW w:w="794"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девочки</w:t>
            </w:r>
          </w:p>
        </w:tc>
        <w:tc>
          <w:tcPr>
            <w:tcW w:w="907"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мальчики</w:t>
            </w:r>
          </w:p>
        </w:tc>
        <w:tc>
          <w:tcPr>
            <w:tcW w:w="794"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девочки</w:t>
            </w:r>
          </w:p>
        </w:tc>
      </w:tr>
      <w:tr w:rsidR="000725CE" w:rsidRPr="000725CE">
        <w:tc>
          <w:tcPr>
            <w:tcW w:w="9015" w:type="dxa"/>
            <w:gridSpan w:val="7"/>
            <w:vAlign w:val="center"/>
          </w:tcPr>
          <w:p w:rsidR="000725CE" w:rsidRPr="000725CE" w:rsidRDefault="000725CE">
            <w:pPr>
              <w:pStyle w:val="ConsPlusNormal"/>
              <w:jc w:val="center"/>
              <w:outlineLvl w:val="3"/>
              <w:rPr>
                <w:rFonts w:ascii="Times New Roman" w:hAnsi="Times New Roman" w:cs="Times New Roman"/>
                <w:sz w:val="28"/>
                <w:szCs w:val="28"/>
              </w:rPr>
            </w:pPr>
            <w:r w:rsidRPr="000725CE">
              <w:rPr>
                <w:rFonts w:ascii="Times New Roman" w:hAnsi="Times New Roman" w:cs="Times New Roman"/>
                <w:sz w:val="28"/>
                <w:szCs w:val="28"/>
              </w:rPr>
              <w:t>Для спортивной дисциплины "бокс"</w:t>
            </w:r>
          </w:p>
        </w:tc>
      </w:tr>
      <w:tr w:rsidR="000725CE" w:rsidRPr="000725CE">
        <w:tc>
          <w:tcPr>
            <w:tcW w:w="9015" w:type="dxa"/>
            <w:gridSpan w:val="7"/>
            <w:vAlign w:val="center"/>
          </w:tcPr>
          <w:p w:rsidR="000725CE" w:rsidRPr="000725CE" w:rsidRDefault="000725CE">
            <w:pPr>
              <w:pStyle w:val="ConsPlusNormal"/>
              <w:jc w:val="center"/>
              <w:outlineLvl w:val="4"/>
              <w:rPr>
                <w:rFonts w:ascii="Times New Roman" w:hAnsi="Times New Roman" w:cs="Times New Roman"/>
                <w:sz w:val="28"/>
                <w:szCs w:val="28"/>
              </w:rPr>
            </w:pPr>
            <w:r w:rsidRPr="000725CE">
              <w:rPr>
                <w:rFonts w:ascii="Times New Roman" w:hAnsi="Times New Roman" w:cs="Times New Roman"/>
                <w:sz w:val="28"/>
                <w:szCs w:val="28"/>
              </w:rPr>
              <w:t>1. Нормативы общей физической подготовки для возрастной группы 9 - 10 лет</w:t>
            </w:r>
          </w:p>
        </w:tc>
      </w:tr>
      <w:tr w:rsidR="000725CE" w:rsidRPr="000725CE">
        <w:tc>
          <w:tcPr>
            <w:tcW w:w="567"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1.1.</w:t>
            </w:r>
          </w:p>
        </w:tc>
        <w:tc>
          <w:tcPr>
            <w:tcW w:w="3402"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30 м</w:t>
            </w:r>
          </w:p>
        </w:tc>
        <w:tc>
          <w:tcPr>
            <w:tcW w:w="164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567" w:type="dxa"/>
            <w:vMerge/>
          </w:tcPr>
          <w:p w:rsidR="000725CE" w:rsidRPr="000725CE" w:rsidRDefault="000725CE">
            <w:pPr>
              <w:pStyle w:val="ConsPlusNormal"/>
              <w:rPr>
                <w:rFonts w:ascii="Times New Roman" w:hAnsi="Times New Roman" w:cs="Times New Roman"/>
                <w:sz w:val="28"/>
                <w:szCs w:val="28"/>
              </w:rPr>
            </w:pPr>
          </w:p>
        </w:tc>
        <w:tc>
          <w:tcPr>
            <w:tcW w:w="3402" w:type="dxa"/>
            <w:vMerge/>
          </w:tcPr>
          <w:p w:rsidR="000725CE" w:rsidRPr="000725CE" w:rsidRDefault="000725CE">
            <w:pPr>
              <w:pStyle w:val="ConsPlusNormal"/>
              <w:rPr>
                <w:rFonts w:ascii="Times New Roman" w:hAnsi="Times New Roman" w:cs="Times New Roman"/>
                <w:sz w:val="28"/>
                <w:szCs w:val="28"/>
              </w:rPr>
            </w:pPr>
          </w:p>
        </w:tc>
        <w:tc>
          <w:tcPr>
            <w:tcW w:w="1644" w:type="dxa"/>
            <w:vMerge/>
          </w:tcPr>
          <w:p w:rsidR="000725CE" w:rsidRPr="000725CE" w:rsidRDefault="000725CE">
            <w:pPr>
              <w:pStyle w:val="ConsPlusNormal"/>
              <w:rPr>
                <w:rFonts w:ascii="Times New Roman" w:hAnsi="Times New Roman" w:cs="Times New Roman"/>
                <w:sz w:val="28"/>
                <w:szCs w:val="28"/>
              </w:rPr>
            </w:pP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6,2</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6,4</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r>
      <w:tr w:rsidR="000725CE" w:rsidRPr="000725CE">
        <w:tc>
          <w:tcPr>
            <w:tcW w:w="567"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w:t>
            </w:r>
          </w:p>
        </w:tc>
        <w:tc>
          <w:tcPr>
            <w:tcW w:w="3402"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1000 м</w:t>
            </w:r>
          </w:p>
        </w:tc>
        <w:tc>
          <w:tcPr>
            <w:tcW w:w="164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567" w:type="dxa"/>
            <w:vMerge/>
          </w:tcPr>
          <w:p w:rsidR="000725CE" w:rsidRPr="000725CE" w:rsidRDefault="000725CE">
            <w:pPr>
              <w:pStyle w:val="ConsPlusNormal"/>
              <w:rPr>
                <w:rFonts w:ascii="Times New Roman" w:hAnsi="Times New Roman" w:cs="Times New Roman"/>
                <w:sz w:val="28"/>
                <w:szCs w:val="28"/>
              </w:rPr>
            </w:pPr>
          </w:p>
        </w:tc>
        <w:tc>
          <w:tcPr>
            <w:tcW w:w="3402" w:type="dxa"/>
            <w:vMerge/>
          </w:tcPr>
          <w:p w:rsidR="000725CE" w:rsidRPr="000725CE" w:rsidRDefault="000725CE">
            <w:pPr>
              <w:pStyle w:val="ConsPlusNormal"/>
              <w:rPr>
                <w:rFonts w:ascii="Times New Roman" w:hAnsi="Times New Roman" w:cs="Times New Roman"/>
                <w:sz w:val="28"/>
                <w:szCs w:val="28"/>
              </w:rPr>
            </w:pPr>
          </w:p>
        </w:tc>
        <w:tc>
          <w:tcPr>
            <w:tcW w:w="1644" w:type="dxa"/>
            <w:vMerge/>
          </w:tcPr>
          <w:p w:rsidR="000725CE" w:rsidRPr="000725CE" w:rsidRDefault="000725CE">
            <w:pPr>
              <w:pStyle w:val="ConsPlusNormal"/>
              <w:rPr>
                <w:rFonts w:ascii="Times New Roman" w:hAnsi="Times New Roman" w:cs="Times New Roman"/>
                <w:sz w:val="28"/>
                <w:szCs w:val="28"/>
              </w:rPr>
            </w:pP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6.10</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6.30</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5.50</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6.20</w:t>
            </w:r>
          </w:p>
        </w:tc>
      </w:tr>
      <w:tr w:rsidR="000725CE" w:rsidRPr="000725CE">
        <w:tc>
          <w:tcPr>
            <w:tcW w:w="567"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w:t>
            </w:r>
          </w:p>
        </w:tc>
        <w:tc>
          <w:tcPr>
            <w:tcW w:w="3402"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Сгибание и разгибание рук в упоре лежа на полу</w:t>
            </w:r>
          </w:p>
        </w:tc>
        <w:tc>
          <w:tcPr>
            <w:tcW w:w="164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567" w:type="dxa"/>
            <w:vMerge/>
          </w:tcPr>
          <w:p w:rsidR="000725CE" w:rsidRPr="000725CE" w:rsidRDefault="000725CE">
            <w:pPr>
              <w:pStyle w:val="ConsPlusNormal"/>
              <w:rPr>
                <w:rFonts w:ascii="Times New Roman" w:hAnsi="Times New Roman" w:cs="Times New Roman"/>
                <w:sz w:val="28"/>
                <w:szCs w:val="28"/>
              </w:rPr>
            </w:pPr>
          </w:p>
        </w:tc>
        <w:tc>
          <w:tcPr>
            <w:tcW w:w="3402" w:type="dxa"/>
            <w:vMerge/>
          </w:tcPr>
          <w:p w:rsidR="000725CE" w:rsidRPr="000725CE" w:rsidRDefault="000725CE">
            <w:pPr>
              <w:pStyle w:val="ConsPlusNormal"/>
              <w:rPr>
                <w:rFonts w:ascii="Times New Roman" w:hAnsi="Times New Roman" w:cs="Times New Roman"/>
                <w:sz w:val="28"/>
                <w:szCs w:val="28"/>
              </w:rPr>
            </w:pPr>
          </w:p>
        </w:tc>
        <w:tc>
          <w:tcPr>
            <w:tcW w:w="1644" w:type="dxa"/>
            <w:vMerge/>
          </w:tcPr>
          <w:p w:rsidR="000725CE" w:rsidRPr="000725CE" w:rsidRDefault="000725CE">
            <w:pPr>
              <w:pStyle w:val="ConsPlusNormal"/>
              <w:rPr>
                <w:rFonts w:ascii="Times New Roman" w:hAnsi="Times New Roman" w:cs="Times New Roman"/>
                <w:sz w:val="28"/>
                <w:szCs w:val="28"/>
              </w:rPr>
            </w:pP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5</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7</w:t>
            </w:r>
          </w:p>
        </w:tc>
      </w:tr>
      <w:tr w:rsidR="000725CE" w:rsidRPr="000725CE">
        <w:tc>
          <w:tcPr>
            <w:tcW w:w="567"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1.4.</w:t>
            </w:r>
          </w:p>
        </w:tc>
        <w:tc>
          <w:tcPr>
            <w:tcW w:w="3402"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Наклон вперед из положения стоя на гимнастической скамье (от уровня скамьи)</w:t>
            </w:r>
          </w:p>
        </w:tc>
        <w:tc>
          <w:tcPr>
            <w:tcW w:w="164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567" w:type="dxa"/>
            <w:vMerge/>
          </w:tcPr>
          <w:p w:rsidR="000725CE" w:rsidRPr="000725CE" w:rsidRDefault="000725CE">
            <w:pPr>
              <w:pStyle w:val="ConsPlusNormal"/>
              <w:rPr>
                <w:rFonts w:ascii="Times New Roman" w:hAnsi="Times New Roman" w:cs="Times New Roman"/>
                <w:sz w:val="28"/>
                <w:szCs w:val="28"/>
              </w:rPr>
            </w:pPr>
          </w:p>
        </w:tc>
        <w:tc>
          <w:tcPr>
            <w:tcW w:w="3402" w:type="dxa"/>
            <w:vMerge/>
          </w:tcPr>
          <w:p w:rsidR="000725CE" w:rsidRPr="000725CE" w:rsidRDefault="000725CE">
            <w:pPr>
              <w:pStyle w:val="ConsPlusNormal"/>
              <w:rPr>
                <w:rFonts w:ascii="Times New Roman" w:hAnsi="Times New Roman" w:cs="Times New Roman"/>
                <w:sz w:val="28"/>
                <w:szCs w:val="28"/>
              </w:rPr>
            </w:pPr>
          </w:p>
        </w:tc>
        <w:tc>
          <w:tcPr>
            <w:tcW w:w="1644" w:type="dxa"/>
            <w:vMerge/>
          </w:tcPr>
          <w:p w:rsidR="000725CE" w:rsidRPr="000725CE" w:rsidRDefault="000725CE">
            <w:pPr>
              <w:pStyle w:val="ConsPlusNormal"/>
              <w:rPr>
                <w:rFonts w:ascii="Times New Roman" w:hAnsi="Times New Roman" w:cs="Times New Roman"/>
                <w:sz w:val="28"/>
                <w:szCs w:val="28"/>
              </w:rPr>
            </w:pP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w:t>
            </w:r>
          </w:p>
        </w:tc>
      </w:tr>
      <w:tr w:rsidR="000725CE" w:rsidRPr="000725CE">
        <w:tc>
          <w:tcPr>
            <w:tcW w:w="567"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1.5.</w:t>
            </w:r>
          </w:p>
        </w:tc>
        <w:tc>
          <w:tcPr>
            <w:tcW w:w="3402"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Челночный бег 3 x 10 м</w:t>
            </w:r>
          </w:p>
        </w:tc>
        <w:tc>
          <w:tcPr>
            <w:tcW w:w="164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567" w:type="dxa"/>
            <w:vMerge/>
          </w:tcPr>
          <w:p w:rsidR="000725CE" w:rsidRPr="000725CE" w:rsidRDefault="000725CE">
            <w:pPr>
              <w:pStyle w:val="ConsPlusNormal"/>
              <w:rPr>
                <w:rFonts w:ascii="Times New Roman" w:hAnsi="Times New Roman" w:cs="Times New Roman"/>
                <w:sz w:val="28"/>
                <w:szCs w:val="28"/>
              </w:rPr>
            </w:pPr>
          </w:p>
        </w:tc>
        <w:tc>
          <w:tcPr>
            <w:tcW w:w="3402" w:type="dxa"/>
            <w:vMerge/>
          </w:tcPr>
          <w:p w:rsidR="000725CE" w:rsidRPr="000725CE" w:rsidRDefault="000725CE">
            <w:pPr>
              <w:pStyle w:val="ConsPlusNormal"/>
              <w:rPr>
                <w:rFonts w:ascii="Times New Roman" w:hAnsi="Times New Roman" w:cs="Times New Roman"/>
                <w:sz w:val="28"/>
                <w:szCs w:val="28"/>
              </w:rPr>
            </w:pPr>
          </w:p>
        </w:tc>
        <w:tc>
          <w:tcPr>
            <w:tcW w:w="1644" w:type="dxa"/>
            <w:vMerge/>
          </w:tcPr>
          <w:p w:rsidR="000725CE" w:rsidRPr="000725CE" w:rsidRDefault="000725CE">
            <w:pPr>
              <w:pStyle w:val="ConsPlusNormal"/>
              <w:rPr>
                <w:rFonts w:ascii="Times New Roman" w:hAnsi="Times New Roman" w:cs="Times New Roman"/>
                <w:sz w:val="28"/>
                <w:szCs w:val="28"/>
              </w:rPr>
            </w:pP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9,6</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9,9</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9,0</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10,4</w:t>
            </w:r>
          </w:p>
        </w:tc>
      </w:tr>
      <w:tr w:rsidR="000725CE" w:rsidRPr="000725CE">
        <w:tc>
          <w:tcPr>
            <w:tcW w:w="567"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lastRenderedPageBreak/>
              <w:t>1.6.</w:t>
            </w:r>
          </w:p>
        </w:tc>
        <w:tc>
          <w:tcPr>
            <w:tcW w:w="3402"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Прыжок в длину с места толчком двумя ногами</w:t>
            </w:r>
          </w:p>
        </w:tc>
        <w:tc>
          <w:tcPr>
            <w:tcW w:w="164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567" w:type="dxa"/>
            <w:vMerge/>
          </w:tcPr>
          <w:p w:rsidR="000725CE" w:rsidRPr="000725CE" w:rsidRDefault="000725CE">
            <w:pPr>
              <w:pStyle w:val="ConsPlusNormal"/>
              <w:rPr>
                <w:rFonts w:ascii="Times New Roman" w:hAnsi="Times New Roman" w:cs="Times New Roman"/>
                <w:sz w:val="28"/>
                <w:szCs w:val="28"/>
              </w:rPr>
            </w:pPr>
          </w:p>
        </w:tc>
        <w:tc>
          <w:tcPr>
            <w:tcW w:w="3402" w:type="dxa"/>
            <w:vMerge/>
          </w:tcPr>
          <w:p w:rsidR="000725CE" w:rsidRPr="000725CE" w:rsidRDefault="000725CE">
            <w:pPr>
              <w:pStyle w:val="ConsPlusNormal"/>
              <w:rPr>
                <w:rFonts w:ascii="Times New Roman" w:hAnsi="Times New Roman" w:cs="Times New Roman"/>
                <w:sz w:val="28"/>
                <w:szCs w:val="28"/>
              </w:rPr>
            </w:pPr>
          </w:p>
        </w:tc>
        <w:tc>
          <w:tcPr>
            <w:tcW w:w="1644" w:type="dxa"/>
            <w:vMerge/>
          </w:tcPr>
          <w:p w:rsidR="000725CE" w:rsidRPr="000725CE" w:rsidRDefault="000725CE">
            <w:pPr>
              <w:pStyle w:val="ConsPlusNormal"/>
              <w:rPr>
                <w:rFonts w:ascii="Times New Roman" w:hAnsi="Times New Roman" w:cs="Times New Roman"/>
                <w:sz w:val="28"/>
                <w:szCs w:val="28"/>
              </w:rPr>
            </w:pP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130</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120</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150</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135</w:t>
            </w:r>
          </w:p>
        </w:tc>
      </w:tr>
      <w:tr w:rsidR="000725CE" w:rsidRPr="000725CE">
        <w:tc>
          <w:tcPr>
            <w:tcW w:w="567"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1.7.</w:t>
            </w:r>
          </w:p>
        </w:tc>
        <w:tc>
          <w:tcPr>
            <w:tcW w:w="3402"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Метание мяча весом 150 г</w:t>
            </w:r>
          </w:p>
        </w:tc>
        <w:tc>
          <w:tcPr>
            <w:tcW w:w="164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567" w:type="dxa"/>
            <w:vMerge/>
          </w:tcPr>
          <w:p w:rsidR="000725CE" w:rsidRPr="000725CE" w:rsidRDefault="000725CE">
            <w:pPr>
              <w:pStyle w:val="ConsPlusNormal"/>
              <w:rPr>
                <w:rFonts w:ascii="Times New Roman" w:hAnsi="Times New Roman" w:cs="Times New Roman"/>
                <w:sz w:val="28"/>
                <w:szCs w:val="28"/>
              </w:rPr>
            </w:pPr>
          </w:p>
        </w:tc>
        <w:tc>
          <w:tcPr>
            <w:tcW w:w="3402" w:type="dxa"/>
            <w:vMerge/>
          </w:tcPr>
          <w:p w:rsidR="000725CE" w:rsidRPr="000725CE" w:rsidRDefault="000725CE">
            <w:pPr>
              <w:pStyle w:val="ConsPlusNormal"/>
              <w:rPr>
                <w:rFonts w:ascii="Times New Roman" w:hAnsi="Times New Roman" w:cs="Times New Roman"/>
                <w:sz w:val="28"/>
                <w:szCs w:val="28"/>
              </w:rPr>
            </w:pPr>
          </w:p>
        </w:tc>
        <w:tc>
          <w:tcPr>
            <w:tcW w:w="1644" w:type="dxa"/>
            <w:vMerge/>
          </w:tcPr>
          <w:p w:rsidR="000725CE" w:rsidRPr="000725CE" w:rsidRDefault="000725CE">
            <w:pPr>
              <w:pStyle w:val="ConsPlusNormal"/>
              <w:rPr>
                <w:rFonts w:ascii="Times New Roman" w:hAnsi="Times New Roman" w:cs="Times New Roman"/>
                <w:sz w:val="28"/>
                <w:szCs w:val="28"/>
              </w:rPr>
            </w:pP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19</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24</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16</w:t>
            </w:r>
          </w:p>
        </w:tc>
      </w:tr>
      <w:tr w:rsidR="000725CE" w:rsidRPr="000725CE">
        <w:tc>
          <w:tcPr>
            <w:tcW w:w="9015" w:type="dxa"/>
            <w:gridSpan w:val="7"/>
            <w:vAlign w:val="center"/>
          </w:tcPr>
          <w:p w:rsidR="000725CE" w:rsidRPr="000725CE" w:rsidRDefault="000725CE">
            <w:pPr>
              <w:pStyle w:val="ConsPlusNormal"/>
              <w:jc w:val="center"/>
              <w:outlineLvl w:val="4"/>
              <w:rPr>
                <w:rFonts w:ascii="Times New Roman" w:hAnsi="Times New Roman" w:cs="Times New Roman"/>
                <w:sz w:val="28"/>
                <w:szCs w:val="28"/>
              </w:rPr>
            </w:pPr>
            <w:r w:rsidRPr="000725CE">
              <w:rPr>
                <w:rFonts w:ascii="Times New Roman" w:hAnsi="Times New Roman" w:cs="Times New Roman"/>
                <w:sz w:val="28"/>
                <w:szCs w:val="28"/>
              </w:rPr>
              <w:t>2. Нормативы общей физической подготовки для возрастной группы 11 - 12 лет</w:t>
            </w:r>
          </w:p>
        </w:tc>
      </w:tr>
      <w:tr w:rsidR="000725CE" w:rsidRPr="000725CE">
        <w:tc>
          <w:tcPr>
            <w:tcW w:w="567"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2.1.</w:t>
            </w:r>
          </w:p>
        </w:tc>
        <w:tc>
          <w:tcPr>
            <w:tcW w:w="3402"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60 м</w:t>
            </w:r>
          </w:p>
        </w:tc>
        <w:tc>
          <w:tcPr>
            <w:tcW w:w="164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567" w:type="dxa"/>
            <w:vMerge/>
          </w:tcPr>
          <w:p w:rsidR="000725CE" w:rsidRPr="000725CE" w:rsidRDefault="000725CE">
            <w:pPr>
              <w:pStyle w:val="ConsPlusNormal"/>
              <w:rPr>
                <w:rFonts w:ascii="Times New Roman" w:hAnsi="Times New Roman" w:cs="Times New Roman"/>
                <w:sz w:val="28"/>
                <w:szCs w:val="28"/>
              </w:rPr>
            </w:pPr>
          </w:p>
        </w:tc>
        <w:tc>
          <w:tcPr>
            <w:tcW w:w="3402" w:type="dxa"/>
            <w:vMerge/>
          </w:tcPr>
          <w:p w:rsidR="000725CE" w:rsidRPr="000725CE" w:rsidRDefault="000725CE">
            <w:pPr>
              <w:pStyle w:val="ConsPlusNormal"/>
              <w:rPr>
                <w:rFonts w:ascii="Times New Roman" w:hAnsi="Times New Roman" w:cs="Times New Roman"/>
                <w:sz w:val="28"/>
                <w:szCs w:val="28"/>
              </w:rPr>
            </w:pPr>
          </w:p>
        </w:tc>
        <w:tc>
          <w:tcPr>
            <w:tcW w:w="1644" w:type="dxa"/>
            <w:vMerge/>
          </w:tcPr>
          <w:p w:rsidR="000725CE" w:rsidRPr="000725CE" w:rsidRDefault="000725CE">
            <w:pPr>
              <w:pStyle w:val="ConsPlusNormal"/>
              <w:rPr>
                <w:rFonts w:ascii="Times New Roman" w:hAnsi="Times New Roman" w:cs="Times New Roman"/>
                <w:sz w:val="28"/>
                <w:szCs w:val="28"/>
              </w:rPr>
            </w:pP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10,9</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11,3</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10,4</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10,9</w:t>
            </w:r>
          </w:p>
        </w:tc>
      </w:tr>
      <w:tr w:rsidR="000725CE" w:rsidRPr="000725CE">
        <w:tc>
          <w:tcPr>
            <w:tcW w:w="567"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2.2.</w:t>
            </w:r>
          </w:p>
        </w:tc>
        <w:tc>
          <w:tcPr>
            <w:tcW w:w="3402"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1500 м</w:t>
            </w:r>
          </w:p>
        </w:tc>
        <w:tc>
          <w:tcPr>
            <w:tcW w:w="164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 мин</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567" w:type="dxa"/>
            <w:vMerge/>
          </w:tcPr>
          <w:p w:rsidR="000725CE" w:rsidRPr="000725CE" w:rsidRDefault="000725CE">
            <w:pPr>
              <w:pStyle w:val="ConsPlusNormal"/>
              <w:rPr>
                <w:rFonts w:ascii="Times New Roman" w:hAnsi="Times New Roman" w:cs="Times New Roman"/>
                <w:sz w:val="28"/>
                <w:szCs w:val="28"/>
              </w:rPr>
            </w:pPr>
          </w:p>
        </w:tc>
        <w:tc>
          <w:tcPr>
            <w:tcW w:w="3402" w:type="dxa"/>
            <w:vMerge/>
          </w:tcPr>
          <w:p w:rsidR="000725CE" w:rsidRPr="000725CE" w:rsidRDefault="000725CE">
            <w:pPr>
              <w:pStyle w:val="ConsPlusNormal"/>
              <w:rPr>
                <w:rFonts w:ascii="Times New Roman" w:hAnsi="Times New Roman" w:cs="Times New Roman"/>
                <w:sz w:val="28"/>
                <w:szCs w:val="28"/>
              </w:rPr>
            </w:pPr>
          </w:p>
        </w:tc>
        <w:tc>
          <w:tcPr>
            <w:tcW w:w="1644" w:type="dxa"/>
            <w:vMerge/>
          </w:tcPr>
          <w:p w:rsidR="000725CE" w:rsidRPr="000725CE" w:rsidRDefault="000725CE">
            <w:pPr>
              <w:pStyle w:val="ConsPlusNormal"/>
              <w:rPr>
                <w:rFonts w:ascii="Times New Roman" w:hAnsi="Times New Roman" w:cs="Times New Roman"/>
                <w:sz w:val="28"/>
                <w:szCs w:val="28"/>
              </w:rPr>
            </w:pP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8.20</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8.55</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8.05</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8.29</w:t>
            </w:r>
          </w:p>
        </w:tc>
      </w:tr>
      <w:tr w:rsidR="000725CE" w:rsidRPr="000725CE">
        <w:tc>
          <w:tcPr>
            <w:tcW w:w="567"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2.3.</w:t>
            </w:r>
          </w:p>
        </w:tc>
        <w:tc>
          <w:tcPr>
            <w:tcW w:w="3402"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Сгибание и разгибание рук в упоре лежа на полу</w:t>
            </w:r>
          </w:p>
        </w:tc>
        <w:tc>
          <w:tcPr>
            <w:tcW w:w="164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567" w:type="dxa"/>
            <w:vMerge/>
          </w:tcPr>
          <w:p w:rsidR="000725CE" w:rsidRPr="000725CE" w:rsidRDefault="000725CE">
            <w:pPr>
              <w:pStyle w:val="ConsPlusNormal"/>
              <w:rPr>
                <w:rFonts w:ascii="Times New Roman" w:hAnsi="Times New Roman" w:cs="Times New Roman"/>
                <w:sz w:val="28"/>
                <w:szCs w:val="28"/>
              </w:rPr>
            </w:pPr>
          </w:p>
        </w:tc>
        <w:tc>
          <w:tcPr>
            <w:tcW w:w="3402" w:type="dxa"/>
            <w:vMerge/>
          </w:tcPr>
          <w:p w:rsidR="000725CE" w:rsidRPr="000725CE" w:rsidRDefault="000725CE">
            <w:pPr>
              <w:pStyle w:val="ConsPlusNormal"/>
              <w:rPr>
                <w:rFonts w:ascii="Times New Roman" w:hAnsi="Times New Roman" w:cs="Times New Roman"/>
                <w:sz w:val="28"/>
                <w:szCs w:val="28"/>
              </w:rPr>
            </w:pPr>
          </w:p>
        </w:tc>
        <w:tc>
          <w:tcPr>
            <w:tcW w:w="1644" w:type="dxa"/>
            <w:vMerge/>
          </w:tcPr>
          <w:p w:rsidR="000725CE" w:rsidRPr="000725CE" w:rsidRDefault="000725CE">
            <w:pPr>
              <w:pStyle w:val="ConsPlusNormal"/>
              <w:rPr>
                <w:rFonts w:ascii="Times New Roman" w:hAnsi="Times New Roman" w:cs="Times New Roman"/>
                <w:sz w:val="28"/>
                <w:szCs w:val="28"/>
              </w:rPr>
            </w:pP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7</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18</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9</w:t>
            </w:r>
          </w:p>
        </w:tc>
      </w:tr>
      <w:tr w:rsidR="000725CE" w:rsidRPr="000725CE">
        <w:tc>
          <w:tcPr>
            <w:tcW w:w="567"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2.4.</w:t>
            </w:r>
          </w:p>
        </w:tc>
        <w:tc>
          <w:tcPr>
            <w:tcW w:w="3402"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Подтягивание из виса на высокой перекладине</w:t>
            </w:r>
          </w:p>
        </w:tc>
        <w:tc>
          <w:tcPr>
            <w:tcW w:w="164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567" w:type="dxa"/>
            <w:vMerge/>
          </w:tcPr>
          <w:p w:rsidR="000725CE" w:rsidRPr="000725CE" w:rsidRDefault="000725CE">
            <w:pPr>
              <w:pStyle w:val="ConsPlusNormal"/>
              <w:rPr>
                <w:rFonts w:ascii="Times New Roman" w:hAnsi="Times New Roman" w:cs="Times New Roman"/>
                <w:sz w:val="28"/>
                <w:szCs w:val="28"/>
              </w:rPr>
            </w:pPr>
          </w:p>
        </w:tc>
        <w:tc>
          <w:tcPr>
            <w:tcW w:w="3402" w:type="dxa"/>
            <w:vMerge/>
          </w:tcPr>
          <w:p w:rsidR="000725CE" w:rsidRPr="000725CE" w:rsidRDefault="000725CE">
            <w:pPr>
              <w:pStyle w:val="ConsPlusNormal"/>
              <w:rPr>
                <w:rFonts w:ascii="Times New Roman" w:hAnsi="Times New Roman" w:cs="Times New Roman"/>
                <w:sz w:val="28"/>
                <w:szCs w:val="28"/>
              </w:rPr>
            </w:pPr>
          </w:p>
        </w:tc>
        <w:tc>
          <w:tcPr>
            <w:tcW w:w="1644" w:type="dxa"/>
            <w:vMerge/>
          </w:tcPr>
          <w:p w:rsidR="000725CE" w:rsidRPr="000725CE" w:rsidRDefault="000725CE">
            <w:pPr>
              <w:pStyle w:val="ConsPlusNormal"/>
              <w:rPr>
                <w:rFonts w:ascii="Times New Roman" w:hAnsi="Times New Roman" w:cs="Times New Roman"/>
                <w:sz w:val="28"/>
                <w:szCs w:val="28"/>
              </w:rPr>
            </w:pP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r>
      <w:tr w:rsidR="000725CE" w:rsidRPr="000725CE">
        <w:tc>
          <w:tcPr>
            <w:tcW w:w="567"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2.5.</w:t>
            </w:r>
          </w:p>
        </w:tc>
        <w:tc>
          <w:tcPr>
            <w:tcW w:w="3402"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Подтягивание из виса лежа на низкой перекладине 90 см</w:t>
            </w:r>
          </w:p>
        </w:tc>
        <w:tc>
          <w:tcPr>
            <w:tcW w:w="164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567" w:type="dxa"/>
            <w:vMerge/>
          </w:tcPr>
          <w:p w:rsidR="000725CE" w:rsidRPr="000725CE" w:rsidRDefault="000725CE">
            <w:pPr>
              <w:pStyle w:val="ConsPlusNormal"/>
              <w:rPr>
                <w:rFonts w:ascii="Times New Roman" w:hAnsi="Times New Roman" w:cs="Times New Roman"/>
                <w:sz w:val="28"/>
                <w:szCs w:val="28"/>
              </w:rPr>
            </w:pPr>
          </w:p>
        </w:tc>
        <w:tc>
          <w:tcPr>
            <w:tcW w:w="3402" w:type="dxa"/>
            <w:vMerge/>
          </w:tcPr>
          <w:p w:rsidR="000725CE" w:rsidRPr="000725CE" w:rsidRDefault="000725CE">
            <w:pPr>
              <w:pStyle w:val="ConsPlusNormal"/>
              <w:rPr>
                <w:rFonts w:ascii="Times New Roman" w:hAnsi="Times New Roman" w:cs="Times New Roman"/>
                <w:sz w:val="28"/>
                <w:szCs w:val="28"/>
              </w:rPr>
            </w:pPr>
          </w:p>
        </w:tc>
        <w:tc>
          <w:tcPr>
            <w:tcW w:w="1644" w:type="dxa"/>
            <w:vMerge/>
          </w:tcPr>
          <w:p w:rsidR="000725CE" w:rsidRPr="000725CE" w:rsidRDefault="000725CE">
            <w:pPr>
              <w:pStyle w:val="ConsPlusNormal"/>
              <w:rPr>
                <w:rFonts w:ascii="Times New Roman" w:hAnsi="Times New Roman" w:cs="Times New Roman"/>
                <w:sz w:val="28"/>
                <w:szCs w:val="28"/>
              </w:rPr>
            </w:pP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9</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11</w:t>
            </w:r>
          </w:p>
        </w:tc>
      </w:tr>
      <w:tr w:rsidR="000725CE" w:rsidRPr="000725CE">
        <w:tc>
          <w:tcPr>
            <w:tcW w:w="567"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2.6.</w:t>
            </w:r>
          </w:p>
        </w:tc>
        <w:tc>
          <w:tcPr>
            <w:tcW w:w="3402"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Наклон вперед из положения стоя на гимнастической скамье (от уровня скамьи)</w:t>
            </w:r>
          </w:p>
        </w:tc>
        <w:tc>
          <w:tcPr>
            <w:tcW w:w="164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567" w:type="dxa"/>
            <w:vMerge/>
          </w:tcPr>
          <w:p w:rsidR="000725CE" w:rsidRPr="000725CE" w:rsidRDefault="000725CE">
            <w:pPr>
              <w:pStyle w:val="ConsPlusNormal"/>
              <w:rPr>
                <w:rFonts w:ascii="Times New Roman" w:hAnsi="Times New Roman" w:cs="Times New Roman"/>
                <w:sz w:val="28"/>
                <w:szCs w:val="28"/>
              </w:rPr>
            </w:pPr>
          </w:p>
        </w:tc>
        <w:tc>
          <w:tcPr>
            <w:tcW w:w="3402" w:type="dxa"/>
            <w:vMerge/>
          </w:tcPr>
          <w:p w:rsidR="000725CE" w:rsidRPr="000725CE" w:rsidRDefault="000725CE">
            <w:pPr>
              <w:pStyle w:val="ConsPlusNormal"/>
              <w:rPr>
                <w:rFonts w:ascii="Times New Roman" w:hAnsi="Times New Roman" w:cs="Times New Roman"/>
                <w:sz w:val="28"/>
                <w:szCs w:val="28"/>
              </w:rPr>
            </w:pPr>
          </w:p>
        </w:tc>
        <w:tc>
          <w:tcPr>
            <w:tcW w:w="1644" w:type="dxa"/>
            <w:vMerge/>
          </w:tcPr>
          <w:p w:rsidR="000725CE" w:rsidRPr="000725CE" w:rsidRDefault="000725CE">
            <w:pPr>
              <w:pStyle w:val="ConsPlusNormal"/>
              <w:rPr>
                <w:rFonts w:ascii="Times New Roman" w:hAnsi="Times New Roman" w:cs="Times New Roman"/>
                <w:sz w:val="28"/>
                <w:szCs w:val="28"/>
              </w:rPr>
            </w:pP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+5</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+6</w:t>
            </w:r>
          </w:p>
        </w:tc>
      </w:tr>
      <w:tr w:rsidR="000725CE" w:rsidRPr="000725CE">
        <w:tc>
          <w:tcPr>
            <w:tcW w:w="567"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2.7.</w:t>
            </w:r>
          </w:p>
        </w:tc>
        <w:tc>
          <w:tcPr>
            <w:tcW w:w="3402"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Челночный бег 3 x 10 м</w:t>
            </w:r>
          </w:p>
        </w:tc>
        <w:tc>
          <w:tcPr>
            <w:tcW w:w="164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567" w:type="dxa"/>
            <w:vMerge/>
          </w:tcPr>
          <w:p w:rsidR="000725CE" w:rsidRPr="000725CE" w:rsidRDefault="000725CE">
            <w:pPr>
              <w:pStyle w:val="ConsPlusNormal"/>
              <w:rPr>
                <w:rFonts w:ascii="Times New Roman" w:hAnsi="Times New Roman" w:cs="Times New Roman"/>
                <w:sz w:val="28"/>
                <w:szCs w:val="28"/>
              </w:rPr>
            </w:pPr>
          </w:p>
        </w:tc>
        <w:tc>
          <w:tcPr>
            <w:tcW w:w="3402" w:type="dxa"/>
            <w:vMerge/>
          </w:tcPr>
          <w:p w:rsidR="000725CE" w:rsidRPr="000725CE" w:rsidRDefault="000725CE">
            <w:pPr>
              <w:pStyle w:val="ConsPlusNormal"/>
              <w:rPr>
                <w:rFonts w:ascii="Times New Roman" w:hAnsi="Times New Roman" w:cs="Times New Roman"/>
                <w:sz w:val="28"/>
                <w:szCs w:val="28"/>
              </w:rPr>
            </w:pPr>
          </w:p>
        </w:tc>
        <w:tc>
          <w:tcPr>
            <w:tcW w:w="1644" w:type="dxa"/>
            <w:vMerge/>
          </w:tcPr>
          <w:p w:rsidR="000725CE" w:rsidRPr="000725CE" w:rsidRDefault="000725CE">
            <w:pPr>
              <w:pStyle w:val="ConsPlusNormal"/>
              <w:rPr>
                <w:rFonts w:ascii="Times New Roman" w:hAnsi="Times New Roman" w:cs="Times New Roman"/>
                <w:sz w:val="28"/>
                <w:szCs w:val="28"/>
              </w:rPr>
            </w:pP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9,0</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10,4</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8,7</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9,1</w:t>
            </w:r>
          </w:p>
        </w:tc>
      </w:tr>
      <w:tr w:rsidR="000725CE" w:rsidRPr="000725CE">
        <w:tc>
          <w:tcPr>
            <w:tcW w:w="567"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2.8.</w:t>
            </w:r>
          </w:p>
        </w:tc>
        <w:tc>
          <w:tcPr>
            <w:tcW w:w="3402"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Прыжок в длину с места толчком двумя ногами</w:t>
            </w:r>
          </w:p>
        </w:tc>
        <w:tc>
          <w:tcPr>
            <w:tcW w:w="164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567" w:type="dxa"/>
            <w:vMerge/>
          </w:tcPr>
          <w:p w:rsidR="000725CE" w:rsidRPr="000725CE" w:rsidRDefault="000725CE">
            <w:pPr>
              <w:pStyle w:val="ConsPlusNormal"/>
              <w:rPr>
                <w:rFonts w:ascii="Times New Roman" w:hAnsi="Times New Roman" w:cs="Times New Roman"/>
                <w:sz w:val="28"/>
                <w:szCs w:val="28"/>
              </w:rPr>
            </w:pPr>
          </w:p>
        </w:tc>
        <w:tc>
          <w:tcPr>
            <w:tcW w:w="3402" w:type="dxa"/>
            <w:vMerge/>
          </w:tcPr>
          <w:p w:rsidR="000725CE" w:rsidRPr="000725CE" w:rsidRDefault="000725CE">
            <w:pPr>
              <w:pStyle w:val="ConsPlusNormal"/>
              <w:rPr>
                <w:rFonts w:ascii="Times New Roman" w:hAnsi="Times New Roman" w:cs="Times New Roman"/>
                <w:sz w:val="28"/>
                <w:szCs w:val="28"/>
              </w:rPr>
            </w:pPr>
          </w:p>
        </w:tc>
        <w:tc>
          <w:tcPr>
            <w:tcW w:w="1644" w:type="dxa"/>
            <w:vMerge/>
          </w:tcPr>
          <w:p w:rsidR="000725CE" w:rsidRPr="000725CE" w:rsidRDefault="000725CE">
            <w:pPr>
              <w:pStyle w:val="ConsPlusNormal"/>
              <w:rPr>
                <w:rFonts w:ascii="Times New Roman" w:hAnsi="Times New Roman" w:cs="Times New Roman"/>
                <w:sz w:val="28"/>
                <w:szCs w:val="28"/>
              </w:rPr>
            </w:pP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150</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135</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160</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145</w:t>
            </w:r>
          </w:p>
        </w:tc>
      </w:tr>
      <w:tr w:rsidR="000725CE" w:rsidRPr="000725CE">
        <w:tc>
          <w:tcPr>
            <w:tcW w:w="567"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2.9.</w:t>
            </w:r>
          </w:p>
        </w:tc>
        <w:tc>
          <w:tcPr>
            <w:tcW w:w="3402"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Метание мяча весом 150 г</w:t>
            </w:r>
          </w:p>
        </w:tc>
        <w:tc>
          <w:tcPr>
            <w:tcW w:w="164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567" w:type="dxa"/>
            <w:vMerge/>
          </w:tcPr>
          <w:p w:rsidR="000725CE" w:rsidRPr="000725CE" w:rsidRDefault="000725CE">
            <w:pPr>
              <w:pStyle w:val="ConsPlusNormal"/>
              <w:rPr>
                <w:rFonts w:ascii="Times New Roman" w:hAnsi="Times New Roman" w:cs="Times New Roman"/>
                <w:sz w:val="28"/>
                <w:szCs w:val="28"/>
              </w:rPr>
            </w:pPr>
          </w:p>
        </w:tc>
        <w:tc>
          <w:tcPr>
            <w:tcW w:w="3402" w:type="dxa"/>
            <w:vMerge/>
          </w:tcPr>
          <w:p w:rsidR="000725CE" w:rsidRPr="000725CE" w:rsidRDefault="000725CE">
            <w:pPr>
              <w:pStyle w:val="ConsPlusNormal"/>
              <w:rPr>
                <w:rFonts w:ascii="Times New Roman" w:hAnsi="Times New Roman" w:cs="Times New Roman"/>
                <w:sz w:val="28"/>
                <w:szCs w:val="28"/>
              </w:rPr>
            </w:pPr>
          </w:p>
        </w:tc>
        <w:tc>
          <w:tcPr>
            <w:tcW w:w="1644" w:type="dxa"/>
            <w:vMerge/>
          </w:tcPr>
          <w:p w:rsidR="000725CE" w:rsidRPr="000725CE" w:rsidRDefault="000725CE">
            <w:pPr>
              <w:pStyle w:val="ConsPlusNormal"/>
              <w:rPr>
                <w:rFonts w:ascii="Times New Roman" w:hAnsi="Times New Roman" w:cs="Times New Roman"/>
                <w:sz w:val="28"/>
                <w:szCs w:val="28"/>
              </w:rPr>
            </w:pP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24</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16</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26</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18</w:t>
            </w:r>
          </w:p>
        </w:tc>
      </w:tr>
      <w:tr w:rsidR="000725CE" w:rsidRPr="000725CE">
        <w:tc>
          <w:tcPr>
            <w:tcW w:w="9015" w:type="dxa"/>
            <w:gridSpan w:val="7"/>
            <w:vAlign w:val="center"/>
          </w:tcPr>
          <w:p w:rsidR="000725CE" w:rsidRPr="000725CE" w:rsidRDefault="000725CE">
            <w:pPr>
              <w:pStyle w:val="ConsPlusNormal"/>
              <w:jc w:val="center"/>
              <w:outlineLvl w:val="4"/>
              <w:rPr>
                <w:rFonts w:ascii="Times New Roman" w:hAnsi="Times New Roman" w:cs="Times New Roman"/>
                <w:sz w:val="28"/>
                <w:szCs w:val="28"/>
              </w:rPr>
            </w:pPr>
            <w:r w:rsidRPr="000725CE">
              <w:rPr>
                <w:rFonts w:ascii="Times New Roman" w:hAnsi="Times New Roman" w:cs="Times New Roman"/>
                <w:sz w:val="28"/>
                <w:szCs w:val="28"/>
              </w:rPr>
              <w:t>3. Нормативы специальной физической подготовки</w:t>
            </w:r>
          </w:p>
        </w:tc>
      </w:tr>
      <w:tr w:rsidR="000725CE" w:rsidRPr="000725CE">
        <w:tc>
          <w:tcPr>
            <w:tcW w:w="567"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lastRenderedPageBreak/>
              <w:t>3.1.</w:t>
            </w:r>
          </w:p>
        </w:tc>
        <w:tc>
          <w:tcPr>
            <w:tcW w:w="3402"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Исходное положение - стоя, ноги на ширине плеч, согнуты в коленях. Бросок набивного мяча весом 2 кг снизу-вперед двумя руками</w:t>
            </w:r>
          </w:p>
        </w:tc>
        <w:tc>
          <w:tcPr>
            <w:tcW w:w="164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c>
          <w:tcPr>
            <w:tcW w:w="1701"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567" w:type="dxa"/>
            <w:vMerge/>
          </w:tcPr>
          <w:p w:rsidR="000725CE" w:rsidRPr="000725CE" w:rsidRDefault="000725CE">
            <w:pPr>
              <w:pStyle w:val="ConsPlusNormal"/>
              <w:rPr>
                <w:rFonts w:ascii="Times New Roman" w:hAnsi="Times New Roman" w:cs="Times New Roman"/>
                <w:sz w:val="28"/>
                <w:szCs w:val="28"/>
              </w:rPr>
            </w:pPr>
          </w:p>
        </w:tc>
        <w:tc>
          <w:tcPr>
            <w:tcW w:w="3402" w:type="dxa"/>
            <w:vMerge/>
          </w:tcPr>
          <w:p w:rsidR="000725CE" w:rsidRPr="000725CE" w:rsidRDefault="000725CE">
            <w:pPr>
              <w:pStyle w:val="ConsPlusNormal"/>
              <w:rPr>
                <w:rFonts w:ascii="Times New Roman" w:hAnsi="Times New Roman" w:cs="Times New Roman"/>
                <w:sz w:val="28"/>
                <w:szCs w:val="28"/>
              </w:rPr>
            </w:pPr>
          </w:p>
        </w:tc>
        <w:tc>
          <w:tcPr>
            <w:tcW w:w="1644" w:type="dxa"/>
            <w:vMerge/>
          </w:tcPr>
          <w:p w:rsidR="000725CE" w:rsidRPr="000725CE" w:rsidRDefault="000725CE">
            <w:pPr>
              <w:pStyle w:val="ConsPlusNormal"/>
              <w:rPr>
                <w:rFonts w:ascii="Times New Roman" w:hAnsi="Times New Roman" w:cs="Times New Roman"/>
                <w:sz w:val="28"/>
                <w:szCs w:val="28"/>
              </w:rPr>
            </w:pP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90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7</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6</w:t>
            </w:r>
          </w:p>
        </w:tc>
      </w:tr>
    </w:tbl>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right"/>
        <w:outlineLvl w:val="2"/>
        <w:rPr>
          <w:rFonts w:ascii="Times New Roman" w:hAnsi="Times New Roman" w:cs="Times New Roman"/>
          <w:sz w:val="28"/>
          <w:szCs w:val="28"/>
        </w:rPr>
      </w:pPr>
      <w:r w:rsidRPr="000725CE">
        <w:rPr>
          <w:rFonts w:ascii="Times New Roman" w:hAnsi="Times New Roman" w:cs="Times New Roman"/>
          <w:sz w:val="28"/>
          <w:szCs w:val="28"/>
        </w:rPr>
        <w:t>Таблица N 2</w:t>
      </w:r>
    </w:p>
    <w:p w:rsidR="000725CE" w:rsidRPr="000725CE" w:rsidRDefault="000725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329"/>
        <w:gridCol w:w="1531"/>
        <w:gridCol w:w="1587"/>
      </w:tblGrid>
      <w:tr w:rsidR="000725CE" w:rsidRPr="000725CE">
        <w:tc>
          <w:tcPr>
            <w:tcW w:w="624"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N п/п</w:t>
            </w:r>
          </w:p>
        </w:tc>
        <w:tc>
          <w:tcPr>
            <w:tcW w:w="5329"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Упражнения</w:t>
            </w:r>
          </w:p>
        </w:tc>
        <w:tc>
          <w:tcPr>
            <w:tcW w:w="1531"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Единица измерения</w:t>
            </w:r>
          </w:p>
        </w:tc>
        <w:tc>
          <w:tcPr>
            <w:tcW w:w="1587"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Норматив</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мужчины</w:t>
            </w:r>
          </w:p>
        </w:tc>
      </w:tr>
      <w:tr w:rsidR="000725CE" w:rsidRPr="000725CE">
        <w:tc>
          <w:tcPr>
            <w:tcW w:w="9071" w:type="dxa"/>
            <w:gridSpan w:val="4"/>
            <w:vAlign w:val="center"/>
          </w:tcPr>
          <w:p w:rsidR="000725CE" w:rsidRPr="000725CE" w:rsidRDefault="000725CE">
            <w:pPr>
              <w:pStyle w:val="ConsPlusNormal"/>
              <w:jc w:val="center"/>
              <w:outlineLvl w:val="3"/>
              <w:rPr>
                <w:rFonts w:ascii="Times New Roman" w:hAnsi="Times New Roman" w:cs="Times New Roman"/>
                <w:sz w:val="28"/>
                <w:szCs w:val="28"/>
              </w:rPr>
            </w:pPr>
            <w:r w:rsidRPr="000725CE">
              <w:rPr>
                <w:rFonts w:ascii="Times New Roman" w:hAnsi="Times New Roman" w:cs="Times New Roman"/>
                <w:sz w:val="28"/>
                <w:szCs w:val="28"/>
              </w:rPr>
              <w:t>Для спортивной дисциплины "кулачный бой"</w:t>
            </w:r>
          </w:p>
        </w:tc>
      </w:tr>
      <w:tr w:rsidR="000725CE" w:rsidRPr="000725CE">
        <w:tc>
          <w:tcPr>
            <w:tcW w:w="9071" w:type="dxa"/>
            <w:gridSpan w:val="4"/>
            <w:vAlign w:val="center"/>
          </w:tcPr>
          <w:p w:rsidR="000725CE" w:rsidRPr="000725CE" w:rsidRDefault="000725CE">
            <w:pPr>
              <w:pStyle w:val="ConsPlusNormal"/>
              <w:jc w:val="center"/>
              <w:outlineLvl w:val="4"/>
              <w:rPr>
                <w:rFonts w:ascii="Times New Roman" w:hAnsi="Times New Roman" w:cs="Times New Roman"/>
                <w:sz w:val="28"/>
                <w:szCs w:val="28"/>
              </w:rPr>
            </w:pPr>
            <w:r w:rsidRPr="000725CE">
              <w:rPr>
                <w:rFonts w:ascii="Times New Roman" w:hAnsi="Times New Roman" w:cs="Times New Roman"/>
                <w:sz w:val="28"/>
                <w:szCs w:val="28"/>
              </w:rPr>
              <w:t>1. Нормативы общей физической подготовки</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1.1.</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100 м</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13,4</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3000 м</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12.40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Сгибание и разгибание рук в упоре лежа на полу</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45</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1.4.</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Подтягивание из виса на высокой перекладине</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1.5.</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Наклон вперед из положения стоя на гимнастической скамье (от уровня скамьи)</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1.6.</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Челночный бег 3 x 10 м</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6,9</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1.7.</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Прыжок в длину с места толчком двумя ногами</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230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1.8.</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Поднимание туловища из положения лежа на спине (за 1 мин)</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50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1.9.</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 xml:space="preserve">Кросс на 5 км (бег по пересеченной </w:t>
            </w:r>
            <w:r w:rsidRPr="000725CE">
              <w:rPr>
                <w:rFonts w:ascii="Times New Roman" w:hAnsi="Times New Roman" w:cs="Times New Roman"/>
                <w:sz w:val="28"/>
                <w:szCs w:val="28"/>
              </w:rPr>
              <w:lastRenderedPageBreak/>
              <w:t>местности)</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lastRenderedPageBreak/>
              <w:t>мин, с</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23.30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lastRenderedPageBreak/>
              <w:t>1.10.</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Метание спортивного снаряда весом 700 г</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35</w:t>
            </w:r>
          </w:p>
        </w:tc>
      </w:tr>
      <w:tr w:rsidR="000725CE" w:rsidRPr="000725CE">
        <w:tc>
          <w:tcPr>
            <w:tcW w:w="9071" w:type="dxa"/>
            <w:gridSpan w:val="4"/>
            <w:vAlign w:val="center"/>
          </w:tcPr>
          <w:p w:rsidR="000725CE" w:rsidRPr="000725CE" w:rsidRDefault="000725CE">
            <w:pPr>
              <w:pStyle w:val="ConsPlusNormal"/>
              <w:jc w:val="center"/>
              <w:outlineLvl w:val="4"/>
              <w:rPr>
                <w:rFonts w:ascii="Times New Roman" w:hAnsi="Times New Roman" w:cs="Times New Roman"/>
                <w:sz w:val="28"/>
                <w:szCs w:val="28"/>
              </w:rPr>
            </w:pPr>
            <w:r w:rsidRPr="000725CE">
              <w:rPr>
                <w:rFonts w:ascii="Times New Roman" w:hAnsi="Times New Roman" w:cs="Times New Roman"/>
                <w:sz w:val="28"/>
                <w:szCs w:val="28"/>
              </w:rPr>
              <w:t>2. Нормативы специальной физической подготовки</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2.1.</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Челночный бег 10 x 10 м с высокого старта</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25,0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2.2.</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Исходное положение - упор присев. Выполнить упор лежа. Вернуться в исходное положение</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2.3.</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Исходное положение - упор присев. Выпрыгивание вверх. Вернуться в исходное положение</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2.4.</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Исходное положение - стоя на полу, держа тело прямо. Произвести удары по боксерскому мешку (за 8 с)</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26</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2.5.</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Исходное положение - стоя на полу, держа тело прямо. Произвести удары по боксерскому мешку (за 3 мин)</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303</w:t>
            </w:r>
          </w:p>
        </w:tc>
      </w:tr>
    </w:tbl>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right"/>
        <w:outlineLvl w:val="1"/>
        <w:rPr>
          <w:rFonts w:ascii="Times New Roman" w:hAnsi="Times New Roman" w:cs="Times New Roman"/>
          <w:sz w:val="28"/>
          <w:szCs w:val="28"/>
        </w:rPr>
      </w:pPr>
      <w:r w:rsidRPr="000725CE">
        <w:rPr>
          <w:rFonts w:ascii="Times New Roman" w:hAnsi="Times New Roman" w:cs="Times New Roman"/>
          <w:sz w:val="28"/>
          <w:szCs w:val="28"/>
        </w:rPr>
        <w:t>Приложение N 7</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к федеральному стандарту спортивной</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подготовки по виду спорта "бокс",</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утвержденному приказом Минспорта России</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от 22 ноября 2022 г. N 1055</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Title"/>
        <w:jc w:val="center"/>
        <w:rPr>
          <w:rFonts w:ascii="Times New Roman" w:hAnsi="Times New Roman" w:cs="Times New Roman"/>
          <w:sz w:val="28"/>
          <w:szCs w:val="28"/>
        </w:rPr>
      </w:pPr>
      <w:bookmarkStart w:id="8" w:name="P772"/>
      <w:bookmarkEnd w:id="8"/>
      <w:r w:rsidRPr="000725CE">
        <w:rPr>
          <w:rFonts w:ascii="Times New Roman" w:hAnsi="Times New Roman" w:cs="Times New Roman"/>
          <w:sz w:val="28"/>
          <w:szCs w:val="28"/>
        </w:rPr>
        <w:t>НОРМАТИВЫ</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ОБЩЕЙ ФИЗИЧЕСКОЙ И СПЕЦИАЛЬНОЙ ФИЗИЧЕСКОЙ</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ПОДГОТОВКИ И УРОВЕНЬ СПОРТИВНОЙ КВАЛИФИКАЦИИ (СПОРТИВНЫЕ</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РАЗРЯДЫ) ДЛЯ ЗАЧИСЛЕНИЯ И ПЕРЕВОДА НА УЧЕБНО-ТРЕНИРОВОЧНЫЙ</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ЭТАП (ЭТАП СПОРТИВНОЙ СПЕЦИАЛИЗАЦИИ) ПО ВИДУ СПОРТА "БОКС"</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right"/>
        <w:outlineLvl w:val="2"/>
        <w:rPr>
          <w:rFonts w:ascii="Times New Roman" w:hAnsi="Times New Roman" w:cs="Times New Roman"/>
          <w:sz w:val="28"/>
          <w:szCs w:val="28"/>
        </w:rPr>
      </w:pPr>
      <w:r w:rsidRPr="000725CE">
        <w:rPr>
          <w:rFonts w:ascii="Times New Roman" w:hAnsi="Times New Roman" w:cs="Times New Roman"/>
          <w:sz w:val="28"/>
          <w:szCs w:val="28"/>
        </w:rPr>
        <w:lastRenderedPageBreak/>
        <w:t>Таблица N 1</w:t>
      </w:r>
    </w:p>
    <w:p w:rsidR="000725CE" w:rsidRPr="000725CE" w:rsidRDefault="000725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1474"/>
        <w:gridCol w:w="1757"/>
        <w:gridCol w:w="1700"/>
      </w:tblGrid>
      <w:tr w:rsidR="000725CE" w:rsidRPr="000725CE">
        <w:tc>
          <w:tcPr>
            <w:tcW w:w="624"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N п/п</w:t>
            </w:r>
          </w:p>
        </w:tc>
        <w:tc>
          <w:tcPr>
            <w:tcW w:w="3515"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Упражнения</w:t>
            </w:r>
          </w:p>
        </w:tc>
        <w:tc>
          <w:tcPr>
            <w:tcW w:w="1474"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Единица измерения</w:t>
            </w:r>
          </w:p>
        </w:tc>
        <w:tc>
          <w:tcPr>
            <w:tcW w:w="3457" w:type="dxa"/>
            <w:gridSpan w:val="2"/>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Норматив</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юноши</w:t>
            </w:r>
          </w:p>
        </w:tc>
        <w:tc>
          <w:tcPr>
            <w:tcW w:w="1700"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девушки</w:t>
            </w:r>
          </w:p>
        </w:tc>
      </w:tr>
      <w:tr w:rsidR="000725CE" w:rsidRPr="000725CE">
        <w:tc>
          <w:tcPr>
            <w:tcW w:w="9070" w:type="dxa"/>
            <w:gridSpan w:val="5"/>
            <w:vAlign w:val="center"/>
          </w:tcPr>
          <w:p w:rsidR="000725CE" w:rsidRPr="000725CE" w:rsidRDefault="000725CE">
            <w:pPr>
              <w:pStyle w:val="ConsPlusNormal"/>
              <w:jc w:val="center"/>
              <w:outlineLvl w:val="3"/>
              <w:rPr>
                <w:rFonts w:ascii="Times New Roman" w:hAnsi="Times New Roman" w:cs="Times New Roman"/>
                <w:sz w:val="28"/>
                <w:szCs w:val="28"/>
              </w:rPr>
            </w:pPr>
            <w:r w:rsidRPr="000725CE">
              <w:rPr>
                <w:rFonts w:ascii="Times New Roman" w:hAnsi="Times New Roman" w:cs="Times New Roman"/>
                <w:sz w:val="28"/>
                <w:szCs w:val="28"/>
              </w:rPr>
              <w:t>Для спортивной дисциплины "бокс"</w:t>
            </w:r>
          </w:p>
        </w:tc>
      </w:tr>
      <w:tr w:rsidR="000725CE" w:rsidRPr="000725CE">
        <w:tc>
          <w:tcPr>
            <w:tcW w:w="9070" w:type="dxa"/>
            <w:gridSpan w:val="5"/>
            <w:vAlign w:val="center"/>
          </w:tcPr>
          <w:p w:rsidR="000725CE" w:rsidRPr="000725CE" w:rsidRDefault="000725CE">
            <w:pPr>
              <w:pStyle w:val="ConsPlusNormal"/>
              <w:jc w:val="center"/>
              <w:outlineLvl w:val="4"/>
              <w:rPr>
                <w:rFonts w:ascii="Times New Roman" w:hAnsi="Times New Roman" w:cs="Times New Roman"/>
                <w:sz w:val="28"/>
                <w:szCs w:val="28"/>
              </w:rPr>
            </w:pPr>
            <w:r w:rsidRPr="000725CE">
              <w:rPr>
                <w:rFonts w:ascii="Times New Roman" w:hAnsi="Times New Roman" w:cs="Times New Roman"/>
                <w:sz w:val="28"/>
                <w:szCs w:val="28"/>
              </w:rPr>
              <w:t>1. Нормативы общей физической подготовки для возрастной группы 12 лет</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1.1.</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60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10,4</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10,9</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1500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8.05</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8.29</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Сгибание и разгибание рук в упоре лежа на полу</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18</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9</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1.4.</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Подтягивание из виса на высокой перекладине</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1.5.</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Наклон вперед из положения стоя на гимнастической скамье (от уровня скамьи)</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+5</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+6</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1.6.</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Челночный бег 3 x 10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9,0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10,4</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1.7.</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Прыжок в длину с места толчком двумя ногами</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150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135</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1.8.</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Метание мяча весом 150 г</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24</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16</w:t>
            </w:r>
          </w:p>
        </w:tc>
      </w:tr>
      <w:tr w:rsidR="000725CE" w:rsidRPr="000725CE">
        <w:tc>
          <w:tcPr>
            <w:tcW w:w="9070" w:type="dxa"/>
            <w:gridSpan w:val="5"/>
            <w:vAlign w:val="center"/>
          </w:tcPr>
          <w:p w:rsidR="000725CE" w:rsidRPr="000725CE" w:rsidRDefault="000725CE">
            <w:pPr>
              <w:pStyle w:val="ConsPlusNormal"/>
              <w:jc w:val="center"/>
              <w:outlineLvl w:val="4"/>
              <w:rPr>
                <w:rFonts w:ascii="Times New Roman" w:hAnsi="Times New Roman" w:cs="Times New Roman"/>
                <w:sz w:val="28"/>
                <w:szCs w:val="28"/>
              </w:rPr>
            </w:pPr>
            <w:r w:rsidRPr="000725CE">
              <w:rPr>
                <w:rFonts w:ascii="Times New Roman" w:hAnsi="Times New Roman" w:cs="Times New Roman"/>
                <w:sz w:val="28"/>
                <w:szCs w:val="28"/>
              </w:rPr>
              <w:t>2. Нормативы общей физической подготовки для возрастной группы 13 - 15 лет</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2.1.</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60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9,2</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10,4</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lastRenderedPageBreak/>
              <w:t>2.2.</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2000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9.40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11.40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2.3.</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Сгибание и разгибание рук в упоре лежа на полу</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24</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2.4.</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Подтягивание из виса на высокой перекладине</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8</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2.5.</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Наклон вперед из положения стоя на гимнастической скамье (от уровня скамьи)</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+6</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+8</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2.6.</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Челночный бег 3 x 10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7,8</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8,8</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2.7.</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Прыжок в длину с места толчком двумя ногами</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190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160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2.8.</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Поднимание туловища из положения лежа на спине (за 1 мин)</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39</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34</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2.9.</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Метание мяча весом 150 г</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34</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21</w:t>
            </w:r>
          </w:p>
        </w:tc>
      </w:tr>
      <w:tr w:rsidR="000725CE" w:rsidRPr="000725CE">
        <w:tc>
          <w:tcPr>
            <w:tcW w:w="9070" w:type="dxa"/>
            <w:gridSpan w:val="5"/>
            <w:vAlign w:val="center"/>
          </w:tcPr>
          <w:p w:rsidR="000725CE" w:rsidRPr="000725CE" w:rsidRDefault="000725CE">
            <w:pPr>
              <w:pStyle w:val="ConsPlusNormal"/>
              <w:jc w:val="center"/>
              <w:outlineLvl w:val="4"/>
              <w:rPr>
                <w:rFonts w:ascii="Times New Roman" w:hAnsi="Times New Roman" w:cs="Times New Roman"/>
                <w:sz w:val="28"/>
                <w:szCs w:val="28"/>
              </w:rPr>
            </w:pPr>
            <w:r w:rsidRPr="000725CE">
              <w:rPr>
                <w:rFonts w:ascii="Times New Roman" w:hAnsi="Times New Roman" w:cs="Times New Roman"/>
                <w:sz w:val="28"/>
                <w:szCs w:val="28"/>
              </w:rPr>
              <w:t>3. Нормативы общей физической подготовки для возрастной группы 16 - 17 лет</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3.1.</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100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14,3</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17,2</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3.2.</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2000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11.20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3.3.</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3000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14.30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3.4.</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Сгибание и разгибание рук в упоре лежа на полу</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31</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11</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lastRenderedPageBreak/>
              <w:t>3.5.</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Подтягивание из виса на высокой перекладине</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11</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3.6.</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Наклон вперед из положения стоя на гимнастической скамье (от уровня скамьи)</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+8</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+9</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3.7.</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Челночный бег 3 x 10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7,6</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8,7</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3.8.</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Прыжок в длину с места толчком двумя ногами</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210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170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3.9.</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Поднимание туловища из положения лежа на спине (за 1 мин)</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36</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3.10.</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Кросс на 3 км (бег по пересеченной местности)</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18.00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3.11.</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Кросс на 5 км (бег по пересеченной местности)</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25.30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3.12.</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Метание спортивного снаряда весом 500 г</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16</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3.13.</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Метание спортивного снаряда весом 700 г</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29</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r>
      <w:tr w:rsidR="000725CE" w:rsidRPr="000725CE">
        <w:tc>
          <w:tcPr>
            <w:tcW w:w="9070" w:type="dxa"/>
            <w:gridSpan w:val="5"/>
            <w:vAlign w:val="center"/>
          </w:tcPr>
          <w:p w:rsidR="000725CE" w:rsidRPr="000725CE" w:rsidRDefault="000725CE">
            <w:pPr>
              <w:pStyle w:val="ConsPlusNormal"/>
              <w:jc w:val="center"/>
              <w:outlineLvl w:val="4"/>
              <w:rPr>
                <w:rFonts w:ascii="Times New Roman" w:hAnsi="Times New Roman" w:cs="Times New Roman"/>
                <w:sz w:val="28"/>
                <w:szCs w:val="28"/>
              </w:rPr>
            </w:pPr>
            <w:r w:rsidRPr="000725CE">
              <w:rPr>
                <w:rFonts w:ascii="Times New Roman" w:hAnsi="Times New Roman" w:cs="Times New Roman"/>
                <w:sz w:val="28"/>
                <w:szCs w:val="28"/>
              </w:rPr>
              <w:t>4. Нормативы специальной физической подготовки</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4.1.</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челночный 10 x 10 м с высокого старта</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27,0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28,0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4.2.</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Исходное положение - стоя на полу, держа тело прямо. Произвести удары по боксерскому мешку за 8 с</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26</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23</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4.3.</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 xml:space="preserve">Исходное положение - стоя на полу, держа тело прямо. Произвести удары по </w:t>
            </w:r>
            <w:r w:rsidRPr="000725CE">
              <w:rPr>
                <w:rFonts w:ascii="Times New Roman" w:hAnsi="Times New Roman" w:cs="Times New Roman"/>
                <w:sz w:val="28"/>
                <w:szCs w:val="28"/>
              </w:rPr>
              <w:lastRenderedPageBreak/>
              <w:t>боксерскому мешку за 3 мин</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lastRenderedPageBreak/>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244</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240</w:t>
            </w:r>
          </w:p>
        </w:tc>
      </w:tr>
      <w:tr w:rsidR="000725CE" w:rsidRPr="000725CE">
        <w:tc>
          <w:tcPr>
            <w:tcW w:w="9070" w:type="dxa"/>
            <w:gridSpan w:val="5"/>
            <w:vAlign w:val="center"/>
          </w:tcPr>
          <w:p w:rsidR="000725CE" w:rsidRPr="000725CE" w:rsidRDefault="000725CE">
            <w:pPr>
              <w:pStyle w:val="ConsPlusNormal"/>
              <w:jc w:val="center"/>
              <w:outlineLvl w:val="4"/>
              <w:rPr>
                <w:rFonts w:ascii="Times New Roman" w:hAnsi="Times New Roman" w:cs="Times New Roman"/>
                <w:sz w:val="28"/>
                <w:szCs w:val="28"/>
              </w:rPr>
            </w:pPr>
            <w:r w:rsidRPr="000725CE">
              <w:rPr>
                <w:rFonts w:ascii="Times New Roman" w:hAnsi="Times New Roman" w:cs="Times New Roman"/>
                <w:sz w:val="28"/>
                <w:szCs w:val="28"/>
              </w:rPr>
              <w:lastRenderedPageBreak/>
              <w:t>5. Уровень спортивной квалификации</w:t>
            </w:r>
          </w:p>
        </w:tc>
      </w:tr>
      <w:tr w:rsidR="000725CE" w:rsidRPr="000725CE">
        <w:tc>
          <w:tcPr>
            <w:tcW w:w="62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5.1.</w:t>
            </w:r>
          </w:p>
        </w:tc>
        <w:tc>
          <w:tcPr>
            <w:tcW w:w="3515"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Период обучения на этапе спортивной подготовки (до трех лет)</w:t>
            </w:r>
          </w:p>
        </w:tc>
        <w:tc>
          <w:tcPr>
            <w:tcW w:w="4931" w:type="dxa"/>
            <w:gridSpan w:val="3"/>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Спортивные разряды - "третий юношеский спортивный разряд", "второй юношеский спортивный разряд", "первый юношеский спортивный разряд"</w:t>
            </w:r>
          </w:p>
        </w:tc>
      </w:tr>
      <w:tr w:rsidR="000725CE" w:rsidRPr="000725CE">
        <w:tc>
          <w:tcPr>
            <w:tcW w:w="62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5.2.</w:t>
            </w:r>
          </w:p>
        </w:tc>
        <w:tc>
          <w:tcPr>
            <w:tcW w:w="3515"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Период обучения на этапе спортивной подготовки (свыше трех лет)</w:t>
            </w:r>
          </w:p>
        </w:tc>
        <w:tc>
          <w:tcPr>
            <w:tcW w:w="4931" w:type="dxa"/>
            <w:gridSpan w:val="3"/>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Спортивные разряды - "третий спортивный разряд", "второй спортивный разряд", "первый спортивный разряд"</w:t>
            </w:r>
          </w:p>
        </w:tc>
      </w:tr>
    </w:tbl>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right"/>
        <w:outlineLvl w:val="2"/>
        <w:rPr>
          <w:rFonts w:ascii="Times New Roman" w:hAnsi="Times New Roman" w:cs="Times New Roman"/>
          <w:sz w:val="28"/>
          <w:szCs w:val="28"/>
        </w:rPr>
      </w:pPr>
      <w:r w:rsidRPr="000725CE">
        <w:rPr>
          <w:rFonts w:ascii="Times New Roman" w:hAnsi="Times New Roman" w:cs="Times New Roman"/>
          <w:sz w:val="28"/>
          <w:szCs w:val="28"/>
        </w:rPr>
        <w:t>Таблица N 2</w:t>
      </w:r>
    </w:p>
    <w:p w:rsidR="000725CE" w:rsidRPr="000725CE" w:rsidRDefault="000725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329"/>
        <w:gridCol w:w="1531"/>
        <w:gridCol w:w="1587"/>
      </w:tblGrid>
      <w:tr w:rsidR="000725CE" w:rsidRPr="000725CE">
        <w:tc>
          <w:tcPr>
            <w:tcW w:w="624"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N п/п</w:t>
            </w:r>
          </w:p>
        </w:tc>
        <w:tc>
          <w:tcPr>
            <w:tcW w:w="5329"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Упражнения</w:t>
            </w:r>
          </w:p>
        </w:tc>
        <w:tc>
          <w:tcPr>
            <w:tcW w:w="1531"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Единица измерения</w:t>
            </w:r>
          </w:p>
        </w:tc>
        <w:tc>
          <w:tcPr>
            <w:tcW w:w="1587"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Норматив</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мужчины</w:t>
            </w:r>
          </w:p>
        </w:tc>
      </w:tr>
      <w:tr w:rsidR="000725CE" w:rsidRPr="000725CE">
        <w:tc>
          <w:tcPr>
            <w:tcW w:w="9071" w:type="dxa"/>
            <w:gridSpan w:val="4"/>
            <w:vAlign w:val="center"/>
          </w:tcPr>
          <w:p w:rsidR="000725CE" w:rsidRPr="000725CE" w:rsidRDefault="000725CE">
            <w:pPr>
              <w:pStyle w:val="ConsPlusNormal"/>
              <w:jc w:val="center"/>
              <w:outlineLvl w:val="3"/>
              <w:rPr>
                <w:rFonts w:ascii="Times New Roman" w:hAnsi="Times New Roman" w:cs="Times New Roman"/>
                <w:sz w:val="28"/>
                <w:szCs w:val="28"/>
              </w:rPr>
            </w:pPr>
            <w:r w:rsidRPr="000725CE">
              <w:rPr>
                <w:rFonts w:ascii="Times New Roman" w:hAnsi="Times New Roman" w:cs="Times New Roman"/>
                <w:sz w:val="28"/>
                <w:szCs w:val="28"/>
              </w:rPr>
              <w:t>Для спортивной дисциплины "кулачный бой"</w:t>
            </w:r>
          </w:p>
        </w:tc>
      </w:tr>
      <w:tr w:rsidR="000725CE" w:rsidRPr="000725CE">
        <w:tc>
          <w:tcPr>
            <w:tcW w:w="9071" w:type="dxa"/>
            <w:gridSpan w:val="4"/>
            <w:vAlign w:val="center"/>
          </w:tcPr>
          <w:p w:rsidR="000725CE" w:rsidRPr="000725CE" w:rsidRDefault="000725CE">
            <w:pPr>
              <w:pStyle w:val="ConsPlusNormal"/>
              <w:jc w:val="center"/>
              <w:outlineLvl w:val="4"/>
              <w:rPr>
                <w:rFonts w:ascii="Times New Roman" w:hAnsi="Times New Roman" w:cs="Times New Roman"/>
                <w:sz w:val="28"/>
                <w:szCs w:val="28"/>
              </w:rPr>
            </w:pPr>
            <w:r w:rsidRPr="000725CE">
              <w:rPr>
                <w:rFonts w:ascii="Times New Roman" w:hAnsi="Times New Roman" w:cs="Times New Roman"/>
                <w:sz w:val="28"/>
                <w:szCs w:val="28"/>
              </w:rPr>
              <w:t>1. Нормативы общей физической подготовки</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1.1.</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100 м</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13,1</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3000 м</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12.00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Сгибание и разгибание рук в упоре лежа на полу</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45</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1.4.</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Подтягивание из виса на высокой перекладине</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15</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1.5.</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Наклон вперед из положения стоя на гимнастической скамье (от уровня скамьи)</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1.6.</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Челночный бег 3 x 10 м</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7,1</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lastRenderedPageBreak/>
              <w:t>1.7.</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Прыжок в длину с места толчком двумя ногами</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240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1.8.</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Поднимание туловища из положения лежа на спине (за 1 мин)</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37</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1.9.</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Кросс на 5 км (бег по пересеченной местности)</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22.00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1.10.</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Метание спортивного снаряда весом 700 г</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37</w:t>
            </w:r>
          </w:p>
        </w:tc>
      </w:tr>
      <w:tr w:rsidR="000725CE" w:rsidRPr="000725CE">
        <w:tc>
          <w:tcPr>
            <w:tcW w:w="9071" w:type="dxa"/>
            <w:gridSpan w:val="4"/>
            <w:vAlign w:val="center"/>
          </w:tcPr>
          <w:p w:rsidR="000725CE" w:rsidRPr="000725CE" w:rsidRDefault="000725CE">
            <w:pPr>
              <w:pStyle w:val="ConsPlusNormal"/>
              <w:jc w:val="center"/>
              <w:outlineLvl w:val="4"/>
              <w:rPr>
                <w:rFonts w:ascii="Times New Roman" w:hAnsi="Times New Roman" w:cs="Times New Roman"/>
                <w:sz w:val="28"/>
                <w:szCs w:val="28"/>
              </w:rPr>
            </w:pPr>
            <w:r w:rsidRPr="000725CE">
              <w:rPr>
                <w:rFonts w:ascii="Times New Roman" w:hAnsi="Times New Roman" w:cs="Times New Roman"/>
                <w:sz w:val="28"/>
                <w:szCs w:val="28"/>
              </w:rPr>
              <w:t>2. Нормативы специальной физической подготовки</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2.1.</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челночный 10 x 10 м с высокого старта</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25,0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2.2.</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Исходное положение - упор присев. Выполнить упор лежа. Вернуться в исходное положение</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2.3.</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Исходное положение - упор присев. Выпрыгивание вверх. Вернуться в исходное положение</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2.4.</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Исходное положение - стоя на полу, держа тело прямо. Произвести удары по боксерскому мешку за 8 с</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26</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2.5.</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Исходное положение - стоя на полу, держа тело прямо. Произвести удары по боксерскому мешку за 3 мин</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303</w:t>
            </w:r>
          </w:p>
        </w:tc>
      </w:tr>
      <w:tr w:rsidR="000725CE" w:rsidRPr="000725CE">
        <w:tc>
          <w:tcPr>
            <w:tcW w:w="9071" w:type="dxa"/>
            <w:gridSpan w:val="4"/>
            <w:vAlign w:val="center"/>
          </w:tcPr>
          <w:p w:rsidR="000725CE" w:rsidRPr="000725CE" w:rsidRDefault="000725CE">
            <w:pPr>
              <w:pStyle w:val="ConsPlusNormal"/>
              <w:jc w:val="center"/>
              <w:outlineLvl w:val="4"/>
              <w:rPr>
                <w:rFonts w:ascii="Times New Roman" w:hAnsi="Times New Roman" w:cs="Times New Roman"/>
                <w:sz w:val="28"/>
                <w:szCs w:val="28"/>
              </w:rPr>
            </w:pPr>
            <w:r w:rsidRPr="000725CE">
              <w:rPr>
                <w:rFonts w:ascii="Times New Roman" w:hAnsi="Times New Roman" w:cs="Times New Roman"/>
                <w:sz w:val="28"/>
                <w:szCs w:val="28"/>
              </w:rPr>
              <w:t>3. Уровень спортивной квалификации</w:t>
            </w:r>
          </w:p>
        </w:tc>
      </w:tr>
      <w:tr w:rsidR="000725CE" w:rsidRPr="000725CE">
        <w:tc>
          <w:tcPr>
            <w:tcW w:w="62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3.1.</w:t>
            </w:r>
          </w:p>
        </w:tc>
        <w:tc>
          <w:tcPr>
            <w:tcW w:w="8447" w:type="dxa"/>
            <w:gridSpan w:val="3"/>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Спортивные разряды - "третий спортивный разряд", "второй спортивный разряд", "первый спортивный разряд"</w:t>
            </w:r>
          </w:p>
        </w:tc>
      </w:tr>
    </w:tbl>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right"/>
        <w:outlineLvl w:val="1"/>
        <w:rPr>
          <w:rFonts w:ascii="Times New Roman" w:hAnsi="Times New Roman" w:cs="Times New Roman"/>
          <w:sz w:val="28"/>
          <w:szCs w:val="28"/>
        </w:rPr>
      </w:pPr>
      <w:r w:rsidRPr="000725CE">
        <w:rPr>
          <w:rFonts w:ascii="Times New Roman" w:hAnsi="Times New Roman" w:cs="Times New Roman"/>
          <w:sz w:val="28"/>
          <w:szCs w:val="28"/>
        </w:rPr>
        <w:t>Приложение N 8</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к федеральному стандарту спортивной</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lastRenderedPageBreak/>
        <w:t>подготовки по виду спорта "бокс",</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утвержденному приказом Минспорта России</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от 22 ноября 2022 г. N 1055</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Title"/>
        <w:jc w:val="center"/>
        <w:rPr>
          <w:rFonts w:ascii="Times New Roman" w:hAnsi="Times New Roman" w:cs="Times New Roman"/>
          <w:sz w:val="28"/>
          <w:szCs w:val="28"/>
        </w:rPr>
      </w:pPr>
      <w:bookmarkStart w:id="9" w:name="P1096"/>
      <w:bookmarkEnd w:id="9"/>
      <w:r w:rsidRPr="000725CE">
        <w:rPr>
          <w:rFonts w:ascii="Times New Roman" w:hAnsi="Times New Roman" w:cs="Times New Roman"/>
          <w:sz w:val="28"/>
          <w:szCs w:val="28"/>
        </w:rPr>
        <w:t>НОРМАТИВЫ</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ОБЩЕЙ ФИЗИЧЕСКОЙ И СПЕЦИАЛЬНОЙ ФИЗИЧЕСКОЙ ПОДГОТОВКИ</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И УРОВЕНЬ СПОРТИВНОЙ КВАЛИФИКАЦИИ (СПОРТИВНЫЕ РАЗРЯДЫ)</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ДЛЯ ЗАЧИСЛЕНИЯ И ПЕРЕВОДА НА ЭТАП СОВЕРШЕНСТВОВАНИЯ</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СПОРТИВНОГО МАСТЕРСТВА ПО ВИДУ СПОРТА "БОКС"</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right"/>
        <w:outlineLvl w:val="2"/>
        <w:rPr>
          <w:rFonts w:ascii="Times New Roman" w:hAnsi="Times New Roman" w:cs="Times New Roman"/>
          <w:sz w:val="28"/>
          <w:szCs w:val="28"/>
        </w:rPr>
      </w:pPr>
      <w:r w:rsidRPr="000725CE">
        <w:rPr>
          <w:rFonts w:ascii="Times New Roman" w:hAnsi="Times New Roman" w:cs="Times New Roman"/>
          <w:sz w:val="28"/>
          <w:szCs w:val="28"/>
        </w:rPr>
        <w:t>Таблица N 1</w:t>
      </w:r>
    </w:p>
    <w:p w:rsidR="000725CE" w:rsidRPr="000725CE" w:rsidRDefault="000725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1474"/>
        <w:gridCol w:w="1757"/>
        <w:gridCol w:w="1700"/>
      </w:tblGrid>
      <w:tr w:rsidR="000725CE" w:rsidRPr="000725CE">
        <w:tc>
          <w:tcPr>
            <w:tcW w:w="624"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N п/п</w:t>
            </w:r>
          </w:p>
        </w:tc>
        <w:tc>
          <w:tcPr>
            <w:tcW w:w="3515"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Упражнения</w:t>
            </w:r>
          </w:p>
        </w:tc>
        <w:tc>
          <w:tcPr>
            <w:tcW w:w="1474"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Единица измерения</w:t>
            </w:r>
          </w:p>
        </w:tc>
        <w:tc>
          <w:tcPr>
            <w:tcW w:w="3457" w:type="dxa"/>
            <w:gridSpan w:val="2"/>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Норматив</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юноши</w:t>
            </w:r>
          </w:p>
        </w:tc>
        <w:tc>
          <w:tcPr>
            <w:tcW w:w="1700"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девушки</w:t>
            </w:r>
          </w:p>
        </w:tc>
      </w:tr>
      <w:tr w:rsidR="000725CE" w:rsidRPr="000725CE">
        <w:tc>
          <w:tcPr>
            <w:tcW w:w="9070" w:type="dxa"/>
            <w:gridSpan w:val="5"/>
            <w:vAlign w:val="center"/>
          </w:tcPr>
          <w:p w:rsidR="000725CE" w:rsidRPr="000725CE" w:rsidRDefault="000725CE">
            <w:pPr>
              <w:pStyle w:val="ConsPlusNormal"/>
              <w:jc w:val="center"/>
              <w:outlineLvl w:val="3"/>
              <w:rPr>
                <w:rFonts w:ascii="Times New Roman" w:hAnsi="Times New Roman" w:cs="Times New Roman"/>
                <w:sz w:val="28"/>
                <w:szCs w:val="28"/>
              </w:rPr>
            </w:pPr>
            <w:r w:rsidRPr="000725CE">
              <w:rPr>
                <w:rFonts w:ascii="Times New Roman" w:hAnsi="Times New Roman" w:cs="Times New Roman"/>
                <w:sz w:val="28"/>
                <w:szCs w:val="28"/>
              </w:rPr>
              <w:t>Для спортивной дисциплины "бокс"</w:t>
            </w:r>
          </w:p>
        </w:tc>
      </w:tr>
      <w:tr w:rsidR="000725CE" w:rsidRPr="000725CE">
        <w:tc>
          <w:tcPr>
            <w:tcW w:w="9070" w:type="dxa"/>
            <w:gridSpan w:val="5"/>
            <w:vAlign w:val="center"/>
          </w:tcPr>
          <w:p w:rsidR="000725CE" w:rsidRPr="000725CE" w:rsidRDefault="000725CE">
            <w:pPr>
              <w:pStyle w:val="ConsPlusNormal"/>
              <w:jc w:val="center"/>
              <w:outlineLvl w:val="4"/>
              <w:rPr>
                <w:rFonts w:ascii="Times New Roman" w:hAnsi="Times New Roman" w:cs="Times New Roman"/>
                <w:sz w:val="28"/>
                <w:szCs w:val="28"/>
              </w:rPr>
            </w:pPr>
            <w:r w:rsidRPr="000725CE">
              <w:rPr>
                <w:rFonts w:ascii="Times New Roman" w:hAnsi="Times New Roman" w:cs="Times New Roman"/>
                <w:sz w:val="28"/>
                <w:szCs w:val="28"/>
              </w:rPr>
              <w:t>1. Нормативы общей физической подготовки для возрастной группы 14 - 15 лет</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1.1.</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60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8,2</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9,6</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2000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8.10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10.00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Сгибание и разгибание рук в упоре лежа на полу</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45</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35</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1.4.</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Подтягивание из виса на высокой перекладине</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8</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1.5.</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Наклон вперед из положения стоя на гимнастической скамье (от уровня скамьи)</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+11</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+15</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1.6.</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Челночный бег 3 x 10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7,2</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8,0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lastRenderedPageBreak/>
              <w:t>1.7.</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Прыжок в длину с места толчком двумя ногами</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215</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180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1.8.</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Поднимание туловища из положения лежа на спине (за 1 мин)</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49</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43</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1.9.</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Метание мяча весом 150 г</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27</w:t>
            </w:r>
          </w:p>
        </w:tc>
      </w:tr>
      <w:tr w:rsidR="000725CE" w:rsidRPr="000725CE">
        <w:tc>
          <w:tcPr>
            <w:tcW w:w="9070" w:type="dxa"/>
            <w:gridSpan w:val="5"/>
            <w:vAlign w:val="center"/>
          </w:tcPr>
          <w:p w:rsidR="000725CE" w:rsidRPr="000725CE" w:rsidRDefault="000725CE">
            <w:pPr>
              <w:pStyle w:val="ConsPlusNormal"/>
              <w:jc w:val="center"/>
              <w:outlineLvl w:val="4"/>
              <w:rPr>
                <w:rFonts w:ascii="Times New Roman" w:hAnsi="Times New Roman" w:cs="Times New Roman"/>
                <w:sz w:val="28"/>
                <w:szCs w:val="28"/>
              </w:rPr>
            </w:pPr>
            <w:r w:rsidRPr="000725CE">
              <w:rPr>
                <w:rFonts w:ascii="Times New Roman" w:hAnsi="Times New Roman" w:cs="Times New Roman"/>
                <w:sz w:val="28"/>
                <w:szCs w:val="28"/>
              </w:rPr>
              <w:t>2. Нормативы общей физической подготовки для возрастной группы 16 - 17 лет</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2.1.</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100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13,4</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16,0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2.2.</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2000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9.50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2.3.</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3000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12.40</w:t>
            </w:r>
          </w:p>
        </w:tc>
        <w:tc>
          <w:tcPr>
            <w:tcW w:w="1700" w:type="dxa"/>
            <w:vAlign w:val="center"/>
          </w:tcPr>
          <w:p w:rsidR="000725CE" w:rsidRPr="000725CE" w:rsidRDefault="000725CE">
            <w:pPr>
              <w:pStyle w:val="ConsPlusNormal"/>
              <w:rPr>
                <w:rFonts w:ascii="Times New Roman" w:hAnsi="Times New Roman" w:cs="Times New Roman"/>
                <w:sz w:val="28"/>
                <w:szCs w:val="28"/>
              </w:rPr>
            </w:pP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2.4.</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Сгибание и разгибание рук в упоре лежа на полу</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45</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35</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2.5.</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Подтягивание из виса на высокой перекладине</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8</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2.6.</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Наклон вперед из положения стоя на гимнастической скамье (от уровня скамьи)</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+16</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2.7.</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Челночный бег 3 x 10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6,9</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7,9</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2.8.</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Прыжок в длину с места толчком двумя ногами</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230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185</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2.9.</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Поднимание туловища из положения лежа на спине (за 1 мин)</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50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44</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lastRenderedPageBreak/>
              <w:t>2.10.</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Кросс на 3 км (бег по пересеченной местности)</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16.30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2.11.</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Кросс на 5 км (бег по пересеченной местности)</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23.30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2.12.</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Метание спортивного снаряда весом 500 г</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2.13.</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Метание спортивного снаряда весом 700 г</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35</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r>
      <w:tr w:rsidR="000725CE" w:rsidRPr="000725CE">
        <w:tc>
          <w:tcPr>
            <w:tcW w:w="9070" w:type="dxa"/>
            <w:gridSpan w:val="5"/>
            <w:vAlign w:val="center"/>
          </w:tcPr>
          <w:p w:rsidR="000725CE" w:rsidRPr="000725CE" w:rsidRDefault="000725CE">
            <w:pPr>
              <w:pStyle w:val="ConsPlusNormal"/>
              <w:jc w:val="center"/>
              <w:outlineLvl w:val="4"/>
              <w:rPr>
                <w:rFonts w:ascii="Times New Roman" w:hAnsi="Times New Roman" w:cs="Times New Roman"/>
                <w:sz w:val="28"/>
                <w:szCs w:val="28"/>
              </w:rPr>
            </w:pPr>
            <w:r w:rsidRPr="000725CE">
              <w:rPr>
                <w:rFonts w:ascii="Times New Roman" w:hAnsi="Times New Roman" w:cs="Times New Roman"/>
                <w:sz w:val="28"/>
                <w:szCs w:val="28"/>
              </w:rPr>
              <w:t>3. Нормативы общей физической подготовки для возрастной группы 18 лет и старше</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3.1.</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100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13,1</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16,4</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3.2.</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2000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10.50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3.3.</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3000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12.00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3.4.</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Сгибание и разгибание рук в упоре лежа на полу</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45</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35</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3.5.</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Подтягивание из виса на высокой перекладине</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15</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8</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3.6.</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Наклон вперед из положения стоя на гимнастической скамье (от уровня скамьи)</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+16</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3.7.</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Челночный бег 3 x 10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7,1</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8,2</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3.8.</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Прыжок в длину с места толчком двумя ногами</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240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195</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lastRenderedPageBreak/>
              <w:t>3.9.</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Поднимание туловища из положения лежа на спине (за 1 мин)</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37</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35</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3.10.</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Кросс на 3 км (бег по пересеченной местности)</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17.30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3.11.</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Кросс на 5 км (бег по пересеченной местности)</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22.00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3.12.</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Метание спортивного снаряда весом 500 г</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21</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3.13.</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Метание спортивного снаряда весом 700 г</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37</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r>
      <w:tr w:rsidR="000725CE" w:rsidRPr="000725CE">
        <w:tc>
          <w:tcPr>
            <w:tcW w:w="9070" w:type="dxa"/>
            <w:gridSpan w:val="5"/>
            <w:vAlign w:val="center"/>
          </w:tcPr>
          <w:p w:rsidR="000725CE" w:rsidRPr="000725CE" w:rsidRDefault="000725CE">
            <w:pPr>
              <w:pStyle w:val="ConsPlusNormal"/>
              <w:jc w:val="center"/>
              <w:outlineLvl w:val="4"/>
              <w:rPr>
                <w:rFonts w:ascii="Times New Roman" w:hAnsi="Times New Roman" w:cs="Times New Roman"/>
                <w:sz w:val="28"/>
                <w:szCs w:val="28"/>
              </w:rPr>
            </w:pPr>
            <w:r w:rsidRPr="000725CE">
              <w:rPr>
                <w:rFonts w:ascii="Times New Roman" w:hAnsi="Times New Roman" w:cs="Times New Roman"/>
                <w:sz w:val="28"/>
                <w:szCs w:val="28"/>
              </w:rPr>
              <w:t>4. Нормативы специальной физической подготовки</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4.1.</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Челночный бег 10 x 10 м с высокого старта</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25,0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25,5</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4.2.</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Исходное положение - упор присев. Выполнить упор лежа. Вернуться в исходное положение</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7</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4.3.</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Исходное положение - упор присев. Выпрыгивание вверх. Вернуться в исходное положение</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7</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4.4.</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Исходное положение - стоя на полу, держа тело прямо. Произвести удары по боксерскому мешку (за 8 с)</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26</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24</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4.5.</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Исходное положение - стоя на полу, держа тело прямо. Произвести удары по боксерскому мешку (за 3 мин)</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303</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297</w:t>
            </w:r>
          </w:p>
        </w:tc>
      </w:tr>
      <w:tr w:rsidR="000725CE" w:rsidRPr="000725CE">
        <w:tc>
          <w:tcPr>
            <w:tcW w:w="9070" w:type="dxa"/>
            <w:gridSpan w:val="5"/>
            <w:vAlign w:val="center"/>
          </w:tcPr>
          <w:p w:rsidR="000725CE" w:rsidRPr="000725CE" w:rsidRDefault="000725CE">
            <w:pPr>
              <w:pStyle w:val="ConsPlusNormal"/>
              <w:jc w:val="center"/>
              <w:outlineLvl w:val="4"/>
              <w:rPr>
                <w:rFonts w:ascii="Times New Roman" w:hAnsi="Times New Roman" w:cs="Times New Roman"/>
                <w:sz w:val="28"/>
                <w:szCs w:val="28"/>
              </w:rPr>
            </w:pPr>
            <w:r w:rsidRPr="000725CE">
              <w:rPr>
                <w:rFonts w:ascii="Times New Roman" w:hAnsi="Times New Roman" w:cs="Times New Roman"/>
                <w:sz w:val="28"/>
                <w:szCs w:val="28"/>
              </w:rPr>
              <w:t>5. Уровень спортивной квалификации</w:t>
            </w:r>
          </w:p>
        </w:tc>
      </w:tr>
      <w:tr w:rsidR="000725CE" w:rsidRPr="000725CE">
        <w:tc>
          <w:tcPr>
            <w:tcW w:w="62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5.1.</w:t>
            </w:r>
          </w:p>
        </w:tc>
        <w:tc>
          <w:tcPr>
            <w:tcW w:w="8446" w:type="dxa"/>
            <w:gridSpan w:val="4"/>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Спортивный разряд "кандидат в мастера спорта"</w:t>
            </w:r>
          </w:p>
        </w:tc>
      </w:tr>
    </w:tbl>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right"/>
        <w:outlineLvl w:val="2"/>
        <w:rPr>
          <w:rFonts w:ascii="Times New Roman" w:hAnsi="Times New Roman" w:cs="Times New Roman"/>
          <w:sz w:val="28"/>
          <w:szCs w:val="28"/>
        </w:rPr>
      </w:pPr>
      <w:r w:rsidRPr="000725CE">
        <w:rPr>
          <w:rFonts w:ascii="Times New Roman" w:hAnsi="Times New Roman" w:cs="Times New Roman"/>
          <w:sz w:val="28"/>
          <w:szCs w:val="28"/>
        </w:rPr>
        <w:t>Таблица N 2</w:t>
      </w:r>
    </w:p>
    <w:p w:rsidR="000725CE" w:rsidRPr="000725CE" w:rsidRDefault="000725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329"/>
        <w:gridCol w:w="1531"/>
        <w:gridCol w:w="1587"/>
      </w:tblGrid>
      <w:tr w:rsidR="000725CE" w:rsidRPr="000725CE">
        <w:tc>
          <w:tcPr>
            <w:tcW w:w="624"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N п/п</w:t>
            </w:r>
          </w:p>
        </w:tc>
        <w:tc>
          <w:tcPr>
            <w:tcW w:w="5329"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Упражнения</w:t>
            </w:r>
          </w:p>
        </w:tc>
        <w:tc>
          <w:tcPr>
            <w:tcW w:w="1531"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Единица измерения</w:t>
            </w:r>
          </w:p>
        </w:tc>
        <w:tc>
          <w:tcPr>
            <w:tcW w:w="1587"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Норматив</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мужчины</w:t>
            </w:r>
          </w:p>
        </w:tc>
      </w:tr>
      <w:tr w:rsidR="000725CE" w:rsidRPr="000725CE">
        <w:tc>
          <w:tcPr>
            <w:tcW w:w="9071" w:type="dxa"/>
            <w:gridSpan w:val="4"/>
            <w:vAlign w:val="center"/>
          </w:tcPr>
          <w:p w:rsidR="000725CE" w:rsidRPr="000725CE" w:rsidRDefault="000725CE">
            <w:pPr>
              <w:pStyle w:val="ConsPlusNormal"/>
              <w:jc w:val="center"/>
              <w:outlineLvl w:val="3"/>
              <w:rPr>
                <w:rFonts w:ascii="Times New Roman" w:hAnsi="Times New Roman" w:cs="Times New Roman"/>
                <w:sz w:val="28"/>
                <w:szCs w:val="28"/>
              </w:rPr>
            </w:pPr>
            <w:r w:rsidRPr="000725CE">
              <w:rPr>
                <w:rFonts w:ascii="Times New Roman" w:hAnsi="Times New Roman" w:cs="Times New Roman"/>
                <w:sz w:val="28"/>
                <w:szCs w:val="28"/>
              </w:rPr>
              <w:t>Для спортивной дисциплины "кулачный бой"</w:t>
            </w:r>
          </w:p>
        </w:tc>
      </w:tr>
      <w:tr w:rsidR="000725CE" w:rsidRPr="000725CE">
        <w:tc>
          <w:tcPr>
            <w:tcW w:w="9071" w:type="dxa"/>
            <w:gridSpan w:val="4"/>
            <w:vAlign w:val="center"/>
          </w:tcPr>
          <w:p w:rsidR="000725CE" w:rsidRPr="000725CE" w:rsidRDefault="000725CE">
            <w:pPr>
              <w:pStyle w:val="ConsPlusNormal"/>
              <w:jc w:val="center"/>
              <w:outlineLvl w:val="4"/>
              <w:rPr>
                <w:rFonts w:ascii="Times New Roman" w:hAnsi="Times New Roman" w:cs="Times New Roman"/>
                <w:sz w:val="28"/>
                <w:szCs w:val="28"/>
              </w:rPr>
            </w:pPr>
            <w:r w:rsidRPr="000725CE">
              <w:rPr>
                <w:rFonts w:ascii="Times New Roman" w:hAnsi="Times New Roman" w:cs="Times New Roman"/>
                <w:sz w:val="28"/>
                <w:szCs w:val="28"/>
              </w:rPr>
              <w:t>1. Нормативы общей физической подготовки</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1.1.</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100 м</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13,4</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3000 м</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12.40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Сгибание и разгибание рук в упоре лежа на полу</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50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1.4.</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Подтягивание из виса на высокой перекладине</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14</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1.5.</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Наклон вперед из положения стоя на гимнастической скамье (от уровня скамьи)</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1.6.</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Челночный бег 3 x 10 м</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6,9</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1.7.</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Прыжок в длину с места толчком двумя ногами</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230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1.8.</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Поднимание туловища из положения лежа на спине (за 1 мин)</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50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1.9.</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Кросс на 5 км (бег по пересеченной местности)</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23.30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1.10.</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Метание спортивного снаряда весом 700 г</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35</w:t>
            </w:r>
          </w:p>
        </w:tc>
      </w:tr>
      <w:tr w:rsidR="000725CE" w:rsidRPr="000725CE">
        <w:tc>
          <w:tcPr>
            <w:tcW w:w="9071" w:type="dxa"/>
            <w:gridSpan w:val="4"/>
            <w:vAlign w:val="center"/>
          </w:tcPr>
          <w:p w:rsidR="000725CE" w:rsidRPr="000725CE" w:rsidRDefault="000725CE">
            <w:pPr>
              <w:pStyle w:val="ConsPlusNormal"/>
              <w:jc w:val="center"/>
              <w:outlineLvl w:val="4"/>
              <w:rPr>
                <w:rFonts w:ascii="Times New Roman" w:hAnsi="Times New Roman" w:cs="Times New Roman"/>
                <w:sz w:val="28"/>
                <w:szCs w:val="28"/>
              </w:rPr>
            </w:pPr>
            <w:r w:rsidRPr="000725CE">
              <w:rPr>
                <w:rFonts w:ascii="Times New Roman" w:hAnsi="Times New Roman" w:cs="Times New Roman"/>
                <w:sz w:val="28"/>
                <w:szCs w:val="28"/>
              </w:rPr>
              <w:t>2. Нормативы специальной физической подготовки</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lastRenderedPageBreak/>
              <w:t>2.1.</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Челночный бег 10 x 10 м с высокого старта</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24,0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2.2.</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Исходное положение - упор присев. Выполнить упор лежа. Вернуться в исходное положение</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2.3.</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Исходное положение - упор присев. Выпрыгивание вверх. Вернуться в исходное положение</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2.4.</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Исходное положение - стоя на полу, держа тело прямо. Произвести удары по боксерскому мешку (за 8 с)</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32</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2.5.</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Исходное положение - стоя на полу, держа тело прямо. Произвести удары по боксерскому мешку (за 3 мин)</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321</w:t>
            </w:r>
          </w:p>
        </w:tc>
      </w:tr>
      <w:tr w:rsidR="000725CE" w:rsidRPr="000725CE">
        <w:tc>
          <w:tcPr>
            <w:tcW w:w="9071" w:type="dxa"/>
            <w:gridSpan w:val="4"/>
            <w:vAlign w:val="center"/>
          </w:tcPr>
          <w:p w:rsidR="000725CE" w:rsidRPr="000725CE" w:rsidRDefault="000725CE">
            <w:pPr>
              <w:pStyle w:val="ConsPlusNormal"/>
              <w:jc w:val="center"/>
              <w:outlineLvl w:val="4"/>
              <w:rPr>
                <w:rFonts w:ascii="Times New Roman" w:hAnsi="Times New Roman" w:cs="Times New Roman"/>
                <w:sz w:val="28"/>
                <w:szCs w:val="28"/>
              </w:rPr>
            </w:pPr>
            <w:r w:rsidRPr="000725CE">
              <w:rPr>
                <w:rFonts w:ascii="Times New Roman" w:hAnsi="Times New Roman" w:cs="Times New Roman"/>
                <w:sz w:val="28"/>
                <w:szCs w:val="28"/>
              </w:rPr>
              <w:t>3. Уровень спортивной квалификации</w:t>
            </w:r>
          </w:p>
        </w:tc>
      </w:tr>
      <w:tr w:rsidR="000725CE" w:rsidRPr="000725CE">
        <w:tc>
          <w:tcPr>
            <w:tcW w:w="62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3.1.</w:t>
            </w:r>
          </w:p>
        </w:tc>
        <w:tc>
          <w:tcPr>
            <w:tcW w:w="8447" w:type="dxa"/>
            <w:gridSpan w:val="3"/>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Спортивный разряд "кандидат в мастера спорта"</w:t>
            </w:r>
          </w:p>
        </w:tc>
      </w:tr>
    </w:tbl>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right"/>
        <w:outlineLvl w:val="1"/>
        <w:rPr>
          <w:rFonts w:ascii="Times New Roman" w:hAnsi="Times New Roman" w:cs="Times New Roman"/>
          <w:sz w:val="28"/>
          <w:szCs w:val="28"/>
        </w:rPr>
      </w:pPr>
      <w:r w:rsidRPr="000725CE">
        <w:rPr>
          <w:rFonts w:ascii="Times New Roman" w:hAnsi="Times New Roman" w:cs="Times New Roman"/>
          <w:sz w:val="28"/>
          <w:szCs w:val="28"/>
        </w:rPr>
        <w:t>Приложение N 9</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к федеральному стандарту спортивной</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подготовки по виду спорта "бокс",</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утвержденному приказом Минспорта России</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от 22 ноября 2022 г. N 1055</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Title"/>
        <w:jc w:val="center"/>
        <w:rPr>
          <w:rFonts w:ascii="Times New Roman" w:hAnsi="Times New Roman" w:cs="Times New Roman"/>
          <w:sz w:val="28"/>
          <w:szCs w:val="28"/>
        </w:rPr>
      </w:pPr>
      <w:bookmarkStart w:id="10" w:name="P1458"/>
      <w:bookmarkEnd w:id="10"/>
      <w:r w:rsidRPr="000725CE">
        <w:rPr>
          <w:rFonts w:ascii="Times New Roman" w:hAnsi="Times New Roman" w:cs="Times New Roman"/>
          <w:sz w:val="28"/>
          <w:szCs w:val="28"/>
        </w:rPr>
        <w:t>НОРМАТИВЫ</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ОБЩЕЙ ФИЗИЧЕСКОЙ И СПЕЦИАЛЬНОЙ ФИЗИЧЕСКОЙ</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ПОДГОТОВКИ И УРОВЕНЬ СПОРТИВНОЙ КВАЛИФИКАЦИИ (СПОРТИВНЫЕ</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ЗВАНИЯ) ДЛЯ ЗАЧИСЛЕНИЯ И ПЕРЕВОДА ОБУЧАЮЩИХСЯ НА ЭТАП</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ВЫСШЕГО СПОРТИВНОГО МАСТЕРСТВА ПО ВИДУ СПОРТА "БОКС"</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right"/>
        <w:outlineLvl w:val="2"/>
        <w:rPr>
          <w:rFonts w:ascii="Times New Roman" w:hAnsi="Times New Roman" w:cs="Times New Roman"/>
          <w:sz w:val="28"/>
          <w:szCs w:val="28"/>
        </w:rPr>
      </w:pPr>
      <w:r w:rsidRPr="000725CE">
        <w:rPr>
          <w:rFonts w:ascii="Times New Roman" w:hAnsi="Times New Roman" w:cs="Times New Roman"/>
          <w:sz w:val="28"/>
          <w:szCs w:val="28"/>
        </w:rPr>
        <w:t>Таблица N 1</w:t>
      </w:r>
    </w:p>
    <w:p w:rsidR="000725CE" w:rsidRPr="000725CE" w:rsidRDefault="000725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1474"/>
        <w:gridCol w:w="1757"/>
        <w:gridCol w:w="1700"/>
      </w:tblGrid>
      <w:tr w:rsidR="000725CE" w:rsidRPr="000725CE">
        <w:tc>
          <w:tcPr>
            <w:tcW w:w="624"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 xml:space="preserve">N </w:t>
            </w:r>
            <w:r w:rsidRPr="000725CE">
              <w:rPr>
                <w:rFonts w:ascii="Times New Roman" w:hAnsi="Times New Roman" w:cs="Times New Roman"/>
                <w:sz w:val="28"/>
                <w:szCs w:val="28"/>
              </w:rPr>
              <w:lastRenderedPageBreak/>
              <w:t>п/п</w:t>
            </w:r>
          </w:p>
        </w:tc>
        <w:tc>
          <w:tcPr>
            <w:tcW w:w="3515"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lastRenderedPageBreak/>
              <w:t>Упражнения</w:t>
            </w:r>
          </w:p>
        </w:tc>
        <w:tc>
          <w:tcPr>
            <w:tcW w:w="1474"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 xml:space="preserve">Единица </w:t>
            </w:r>
            <w:r w:rsidRPr="000725CE">
              <w:rPr>
                <w:rFonts w:ascii="Times New Roman" w:hAnsi="Times New Roman" w:cs="Times New Roman"/>
                <w:sz w:val="28"/>
                <w:szCs w:val="28"/>
              </w:rPr>
              <w:lastRenderedPageBreak/>
              <w:t>измерения</w:t>
            </w:r>
          </w:p>
        </w:tc>
        <w:tc>
          <w:tcPr>
            <w:tcW w:w="3457" w:type="dxa"/>
            <w:gridSpan w:val="2"/>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lastRenderedPageBreak/>
              <w:t>Норматив</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юноши</w:t>
            </w:r>
          </w:p>
        </w:tc>
        <w:tc>
          <w:tcPr>
            <w:tcW w:w="1700"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девушки</w:t>
            </w:r>
          </w:p>
        </w:tc>
      </w:tr>
      <w:tr w:rsidR="000725CE" w:rsidRPr="000725CE">
        <w:tc>
          <w:tcPr>
            <w:tcW w:w="9070" w:type="dxa"/>
            <w:gridSpan w:val="5"/>
            <w:vAlign w:val="center"/>
          </w:tcPr>
          <w:p w:rsidR="000725CE" w:rsidRPr="000725CE" w:rsidRDefault="000725CE">
            <w:pPr>
              <w:pStyle w:val="ConsPlusNormal"/>
              <w:jc w:val="center"/>
              <w:outlineLvl w:val="3"/>
              <w:rPr>
                <w:rFonts w:ascii="Times New Roman" w:hAnsi="Times New Roman" w:cs="Times New Roman"/>
                <w:sz w:val="28"/>
                <w:szCs w:val="28"/>
              </w:rPr>
            </w:pPr>
            <w:r w:rsidRPr="000725CE">
              <w:rPr>
                <w:rFonts w:ascii="Times New Roman" w:hAnsi="Times New Roman" w:cs="Times New Roman"/>
                <w:sz w:val="28"/>
                <w:szCs w:val="28"/>
              </w:rPr>
              <w:lastRenderedPageBreak/>
              <w:t>Для спортивной дисциплины "бокс"</w:t>
            </w:r>
          </w:p>
        </w:tc>
      </w:tr>
      <w:tr w:rsidR="000725CE" w:rsidRPr="000725CE">
        <w:tc>
          <w:tcPr>
            <w:tcW w:w="9070" w:type="dxa"/>
            <w:gridSpan w:val="5"/>
            <w:vAlign w:val="center"/>
          </w:tcPr>
          <w:p w:rsidR="000725CE" w:rsidRPr="000725CE" w:rsidRDefault="000725CE">
            <w:pPr>
              <w:pStyle w:val="ConsPlusNormal"/>
              <w:jc w:val="center"/>
              <w:outlineLvl w:val="4"/>
              <w:rPr>
                <w:rFonts w:ascii="Times New Roman" w:hAnsi="Times New Roman" w:cs="Times New Roman"/>
                <w:sz w:val="28"/>
                <w:szCs w:val="28"/>
              </w:rPr>
            </w:pPr>
            <w:r w:rsidRPr="000725CE">
              <w:rPr>
                <w:rFonts w:ascii="Times New Roman" w:hAnsi="Times New Roman" w:cs="Times New Roman"/>
                <w:sz w:val="28"/>
                <w:szCs w:val="28"/>
              </w:rPr>
              <w:t>1. Нормативы общей физической подготовки для возрастной группы 16 - 17 лет</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1.1.</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100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13,4</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15,4</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2000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9.50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3000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12.40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1.4.</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Сгибание и разгибание рук в упоре лежа на полу</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50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1.5.</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Подтягивание из виса на высокой перекладине</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14</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1.6.</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Наклон вперед из положения стоя на гимнастической скамье (от уровня скамьи)</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+16</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1.7.</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Челночный бег 3 x 10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6,9</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7,9</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1.8.</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Прыжок в длину с места толчком двумя ногами</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230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200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1.9.</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Поднимание туловища из положения лежа на спине (за 1 мин)</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50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44</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1.10.</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Кросс на 3 км (бег по пересеченной местности)</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16.30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1.11.</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Кросс на 5 км (бег по пересеченной местности)</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23.30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lastRenderedPageBreak/>
              <w:t>1.12.</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Метание спортивного снаряда весом 500 г</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1.13.</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Метание спортивного снаряда весом 700 г</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35</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r>
      <w:tr w:rsidR="000725CE" w:rsidRPr="000725CE">
        <w:tc>
          <w:tcPr>
            <w:tcW w:w="9070" w:type="dxa"/>
            <w:gridSpan w:val="5"/>
            <w:vAlign w:val="center"/>
          </w:tcPr>
          <w:p w:rsidR="000725CE" w:rsidRPr="000725CE" w:rsidRDefault="000725CE">
            <w:pPr>
              <w:pStyle w:val="ConsPlusNormal"/>
              <w:jc w:val="center"/>
              <w:outlineLvl w:val="4"/>
              <w:rPr>
                <w:rFonts w:ascii="Times New Roman" w:hAnsi="Times New Roman" w:cs="Times New Roman"/>
                <w:sz w:val="28"/>
                <w:szCs w:val="28"/>
              </w:rPr>
            </w:pPr>
            <w:r w:rsidRPr="000725CE">
              <w:rPr>
                <w:rFonts w:ascii="Times New Roman" w:hAnsi="Times New Roman" w:cs="Times New Roman"/>
                <w:sz w:val="28"/>
                <w:szCs w:val="28"/>
              </w:rPr>
              <w:t>2. Нормативы общей физической подготовки для возрастной группы 18 лет и старше</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2.1.</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100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13,1</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15,4</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2.2.</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2000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10.50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2.3.</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3000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12.00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2.4.</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Сгибание и разгибание рук в упоре лежа на полу</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50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2.5.</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Подтягивание из виса на высокой перекладине</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15</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2.6.</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Наклон вперед из положения стоя на гимнастической скамье (от уровня скамьи)</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+16</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2.7.</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Челночный бег 3 x 10 м</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7,1</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8,2</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2.8.</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Прыжок в длину с места толчком двумя ногами</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240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200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2.9.</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Поднимание туловища из положения лежа на спине (за 1 мин)</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37</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35</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2.10.</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Кросс на 3 км (бег по пересеченной местности)</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17.30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lastRenderedPageBreak/>
              <w:t>2.11.</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Кросс на 5 км (бег по пересеченной местности)</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22.00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2.12.</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Метание спортивного снаряда весом 500 г</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21</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2.13.</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Метание спортивного снаряда весом 700 г</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37</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r>
      <w:tr w:rsidR="000725CE" w:rsidRPr="000725CE">
        <w:tc>
          <w:tcPr>
            <w:tcW w:w="9070" w:type="dxa"/>
            <w:gridSpan w:val="5"/>
            <w:vAlign w:val="center"/>
          </w:tcPr>
          <w:p w:rsidR="000725CE" w:rsidRPr="000725CE" w:rsidRDefault="000725CE">
            <w:pPr>
              <w:pStyle w:val="ConsPlusNormal"/>
              <w:jc w:val="center"/>
              <w:outlineLvl w:val="4"/>
              <w:rPr>
                <w:rFonts w:ascii="Times New Roman" w:hAnsi="Times New Roman" w:cs="Times New Roman"/>
                <w:sz w:val="28"/>
                <w:szCs w:val="28"/>
              </w:rPr>
            </w:pPr>
            <w:r w:rsidRPr="000725CE">
              <w:rPr>
                <w:rFonts w:ascii="Times New Roman" w:hAnsi="Times New Roman" w:cs="Times New Roman"/>
                <w:sz w:val="28"/>
                <w:szCs w:val="28"/>
              </w:rPr>
              <w:t>3. Нормативы специальной физической подготовки</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3.1.</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Челночный бег 10 x 10 м с высокого старта</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24,0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25,0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3.2.</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Исходное положение - упор присев. Выполнить упор лежа. Вернуться в исходное положение</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7</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3.3.</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Исходное положение - упор присев. Выпрыгивание вверх. Вернуться в исходное положение</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7</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3.4.</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Исходное положение - стоя на полу, держа тело прямо. Произвести удары по боксерскому мешку (за 8 с)</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32</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3.5.</w:t>
            </w:r>
          </w:p>
        </w:tc>
        <w:tc>
          <w:tcPr>
            <w:tcW w:w="3515"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Исходное положение - стоя на полу, держа тело прямо. Произвести удары по боксерскому мешку (за 3 мин)</w:t>
            </w:r>
          </w:p>
        </w:tc>
        <w:tc>
          <w:tcPr>
            <w:tcW w:w="147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3457" w:type="dxa"/>
            <w:gridSpan w:val="2"/>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3515" w:type="dxa"/>
            <w:vMerge/>
          </w:tcPr>
          <w:p w:rsidR="000725CE" w:rsidRPr="000725CE" w:rsidRDefault="000725CE">
            <w:pPr>
              <w:pStyle w:val="ConsPlusNormal"/>
              <w:rPr>
                <w:rFonts w:ascii="Times New Roman" w:hAnsi="Times New Roman" w:cs="Times New Roman"/>
                <w:sz w:val="28"/>
                <w:szCs w:val="28"/>
              </w:rPr>
            </w:pPr>
          </w:p>
        </w:tc>
        <w:tc>
          <w:tcPr>
            <w:tcW w:w="1474" w:type="dxa"/>
            <w:vMerge/>
          </w:tcPr>
          <w:p w:rsidR="000725CE" w:rsidRPr="000725CE" w:rsidRDefault="000725CE">
            <w:pPr>
              <w:pStyle w:val="ConsPlusNormal"/>
              <w:rPr>
                <w:rFonts w:ascii="Times New Roman" w:hAnsi="Times New Roman" w:cs="Times New Roman"/>
                <w:sz w:val="28"/>
                <w:szCs w:val="28"/>
              </w:rPr>
            </w:pPr>
          </w:p>
        </w:tc>
        <w:tc>
          <w:tcPr>
            <w:tcW w:w="175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321</w:t>
            </w:r>
          </w:p>
        </w:tc>
        <w:tc>
          <w:tcPr>
            <w:tcW w:w="170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315</w:t>
            </w:r>
          </w:p>
        </w:tc>
      </w:tr>
    </w:tbl>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right"/>
        <w:outlineLvl w:val="2"/>
        <w:rPr>
          <w:rFonts w:ascii="Times New Roman" w:hAnsi="Times New Roman" w:cs="Times New Roman"/>
          <w:sz w:val="28"/>
          <w:szCs w:val="28"/>
        </w:rPr>
      </w:pPr>
      <w:r w:rsidRPr="000725CE">
        <w:rPr>
          <w:rFonts w:ascii="Times New Roman" w:hAnsi="Times New Roman" w:cs="Times New Roman"/>
          <w:sz w:val="28"/>
          <w:szCs w:val="28"/>
        </w:rPr>
        <w:t>Таблица N 2</w:t>
      </w:r>
    </w:p>
    <w:p w:rsidR="000725CE" w:rsidRPr="000725CE" w:rsidRDefault="000725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329"/>
        <w:gridCol w:w="1531"/>
        <w:gridCol w:w="1587"/>
      </w:tblGrid>
      <w:tr w:rsidR="000725CE" w:rsidRPr="000725CE">
        <w:tc>
          <w:tcPr>
            <w:tcW w:w="624"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N п/п</w:t>
            </w:r>
          </w:p>
        </w:tc>
        <w:tc>
          <w:tcPr>
            <w:tcW w:w="5329"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Упражнения</w:t>
            </w:r>
          </w:p>
        </w:tc>
        <w:tc>
          <w:tcPr>
            <w:tcW w:w="1531"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Единица измерения</w:t>
            </w:r>
          </w:p>
        </w:tc>
        <w:tc>
          <w:tcPr>
            <w:tcW w:w="1587"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Норматив</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мужчины</w:t>
            </w:r>
          </w:p>
        </w:tc>
      </w:tr>
      <w:tr w:rsidR="000725CE" w:rsidRPr="000725CE">
        <w:tc>
          <w:tcPr>
            <w:tcW w:w="9071" w:type="dxa"/>
            <w:gridSpan w:val="4"/>
            <w:vAlign w:val="center"/>
          </w:tcPr>
          <w:p w:rsidR="000725CE" w:rsidRPr="000725CE" w:rsidRDefault="000725CE">
            <w:pPr>
              <w:pStyle w:val="ConsPlusNormal"/>
              <w:jc w:val="center"/>
              <w:outlineLvl w:val="3"/>
              <w:rPr>
                <w:rFonts w:ascii="Times New Roman" w:hAnsi="Times New Roman" w:cs="Times New Roman"/>
                <w:sz w:val="28"/>
                <w:szCs w:val="28"/>
              </w:rPr>
            </w:pPr>
            <w:r w:rsidRPr="000725CE">
              <w:rPr>
                <w:rFonts w:ascii="Times New Roman" w:hAnsi="Times New Roman" w:cs="Times New Roman"/>
                <w:sz w:val="28"/>
                <w:szCs w:val="28"/>
              </w:rPr>
              <w:t>Для спортивной дисциплины "кулачный бой"</w:t>
            </w:r>
          </w:p>
        </w:tc>
      </w:tr>
      <w:tr w:rsidR="000725CE" w:rsidRPr="000725CE">
        <w:tc>
          <w:tcPr>
            <w:tcW w:w="9071" w:type="dxa"/>
            <w:gridSpan w:val="4"/>
            <w:vAlign w:val="center"/>
          </w:tcPr>
          <w:p w:rsidR="000725CE" w:rsidRPr="000725CE" w:rsidRDefault="000725CE">
            <w:pPr>
              <w:pStyle w:val="ConsPlusNormal"/>
              <w:jc w:val="center"/>
              <w:outlineLvl w:val="4"/>
              <w:rPr>
                <w:rFonts w:ascii="Times New Roman" w:hAnsi="Times New Roman" w:cs="Times New Roman"/>
                <w:sz w:val="28"/>
                <w:szCs w:val="28"/>
              </w:rPr>
            </w:pPr>
            <w:r w:rsidRPr="000725CE">
              <w:rPr>
                <w:rFonts w:ascii="Times New Roman" w:hAnsi="Times New Roman" w:cs="Times New Roman"/>
                <w:sz w:val="28"/>
                <w:szCs w:val="28"/>
              </w:rPr>
              <w:t>1. Нормативы общей физической подготовки</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lastRenderedPageBreak/>
              <w:t>1.1.</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100 м</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13,1</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Бег на 3000 м</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12.00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Сгибание и разгибание рук в упоре лежа на полу</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50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1.4.</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Подтягивание из виса на высокой перекладине</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15</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1.5.</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Наклон вперед из положения стоя на гимнастической скамье (от уровня скамьи)</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+13</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1.6.</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Челночный бег 3 x 10 м</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7,1</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1.7.</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Прыжок в длину с места толчком двумя ногами</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см</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240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1.8.</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Поднимание туловища из положения лежа на спине (за 1 мин)</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37</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1.9.</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Кросс на 5 км (бег по пересеченной местности)</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мин, с</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22.00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1.10.</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Метание спортивного снаряда весом 700 г</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м</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37</w:t>
            </w:r>
          </w:p>
        </w:tc>
      </w:tr>
      <w:tr w:rsidR="000725CE" w:rsidRPr="000725CE">
        <w:tc>
          <w:tcPr>
            <w:tcW w:w="9071" w:type="dxa"/>
            <w:gridSpan w:val="4"/>
            <w:vAlign w:val="center"/>
          </w:tcPr>
          <w:p w:rsidR="000725CE" w:rsidRPr="000725CE" w:rsidRDefault="000725CE">
            <w:pPr>
              <w:pStyle w:val="ConsPlusNormal"/>
              <w:jc w:val="center"/>
              <w:outlineLvl w:val="4"/>
              <w:rPr>
                <w:rFonts w:ascii="Times New Roman" w:hAnsi="Times New Roman" w:cs="Times New Roman"/>
                <w:sz w:val="28"/>
                <w:szCs w:val="28"/>
              </w:rPr>
            </w:pPr>
            <w:r w:rsidRPr="000725CE">
              <w:rPr>
                <w:rFonts w:ascii="Times New Roman" w:hAnsi="Times New Roman" w:cs="Times New Roman"/>
                <w:sz w:val="28"/>
                <w:szCs w:val="28"/>
              </w:rPr>
              <w:t>2. Нормативы специальной физической подготовки для всех возрастных групп</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2.1.</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Челночный бег 10 x 10 м с высокого старта</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более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24,0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2.2.</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Исходное положение - упор присев. Выполнить упор лежа. Вернуться в исходное положение</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2.3.</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 xml:space="preserve">Исходное положение - упор присев. </w:t>
            </w:r>
            <w:r w:rsidRPr="000725CE">
              <w:rPr>
                <w:rFonts w:ascii="Times New Roman" w:hAnsi="Times New Roman" w:cs="Times New Roman"/>
                <w:sz w:val="28"/>
                <w:szCs w:val="28"/>
              </w:rPr>
              <w:lastRenderedPageBreak/>
              <w:t>Выпрыгивание вверх. Вернуться в исходное положение</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lastRenderedPageBreak/>
              <w:t xml:space="preserve">количество </w:t>
            </w:r>
            <w:r w:rsidRPr="000725CE">
              <w:rPr>
                <w:rFonts w:ascii="Times New Roman" w:hAnsi="Times New Roman" w:cs="Times New Roman"/>
                <w:sz w:val="28"/>
                <w:szCs w:val="28"/>
              </w:rPr>
              <w:lastRenderedPageBreak/>
              <w:t>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lastRenderedPageBreak/>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lastRenderedPageBreak/>
              <w:t>2.4.</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Исходное положение - стоя на полу, держа тело прямо. Произвести удары по боксерскому мешку (за 8 с)</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32</w:t>
            </w:r>
          </w:p>
        </w:tc>
      </w:tr>
      <w:tr w:rsidR="000725CE" w:rsidRPr="000725CE">
        <w:tc>
          <w:tcPr>
            <w:tcW w:w="624"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2.5.</w:t>
            </w:r>
          </w:p>
        </w:tc>
        <w:tc>
          <w:tcPr>
            <w:tcW w:w="5329"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Исходное положение - стоя на полу, держа тело прямо. Произвести удары по боксерскому мешку (за 3 мин)</w:t>
            </w:r>
          </w:p>
        </w:tc>
        <w:tc>
          <w:tcPr>
            <w:tcW w:w="1531" w:type="dxa"/>
            <w:vMerge w:val="restart"/>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раз</w:t>
            </w: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не менее</w:t>
            </w:r>
          </w:p>
        </w:tc>
      </w:tr>
      <w:tr w:rsidR="000725CE" w:rsidRPr="000725CE">
        <w:tc>
          <w:tcPr>
            <w:tcW w:w="624" w:type="dxa"/>
            <w:vMerge/>
          </w:tcPr>
          <w:p w:rsidR="000725CE" w:rsidRPr="000725CE" w:rsidRDefault="000725CE">
            <w:pPr>
              <w:pStyle w:val="ConsPlusNormal"/>
              <w:rPr>
                <w:rFonts w:ascii="Times New Roman" w:hAnsi="Times New Roman" w:cs="Times New Roman"/>
                <w:sz w:val="28"/>
                <w:szCs w:val="28"/>
              </w:rPr>
            </w:pPr>
          </w:p>
        </w:tc>
        <w:tc>
          <w:tcPr>
            <w:tcW w:w="5329" w:type="dxa"/>
            <w:vMerge/>
          </w:tcPr>
          <w:p w:rsidR="000725CE" w:rsidRPr="000725CE" w:rsidRDefault="000725CE">
            <w:pPr>
              <w:pStyle w:val="ConsPlusNormal"/>
              <w:rPr>
                <w:rFonts w:ascii="Times New Roman" w:hAnsi="Times New Roman" w:cs="Times New Roman"/>
                <w:sz w:val="28"/>
                <w:szCs w:val="28"/>
              </w:rPr>
            </w:pPr>
          </w:p>
        </w:tc>
        <w:tc>
          <w:tcPr>
            <w:tcW w:w="1531" w:type="dxa"/>
            <w:vMerge/>
          </w:tcPr>
          <w:p w:rsidR="000725CE" w:rsidRPr="000725CE" w:rsidRDefault="000725CE">
            <w:pPr>
              <w:pStyle w:val="ConsPlusNormal"/>
              <w:rPr>
                <w:rFonts w:ascii="Times New Roman" w:hAnsi="Times New Roman" w:cs="Times New Roman"/>
                <w:sz w:val="28"/>
                <w:szCs w:val="28"/>
              </w:rPr>
            </w:pPr>
          </w:p>
        </w:tc>
        <w:tc>
          <w:tcPr>
            <w:tcW w:w="158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321</w:t>
            </w:r>
          </w:p>
        </w:tc>
      </w:tr>
      <w:tr w:rsidR="000725CE" w:rsidRPr="000725CE">
        <w:tc>
          <w:tcPr>
            <w:tcW w:w="9071" w:type="dxa"/>
            <w:gridSpan w:val="4"/>
            <w:vAlign w:val="center"/>
          </w:tcPr>
          <w:p w:rsidR="000725CE" w:rsidRPr="000725CE" w:rsidRDefault="000725CE">
            <w:pPr>
              <w:pStyle w:val="ConsPlusNormal"/>
              <w:jc w:val="center"/>
              <w:outlineLvl w:val="4"/>
              <w:rPr>
                <w:rFonts w:ascii="Times New Roman" w:hAnsi="Times New Roman" w:cs="Times New Roman"/>
                <w:sz w:val="28"/>
                <w:szCs w:val="28"/>
              </w:rPr>
            </w:pPr>
            <w:r w:rsidRPr="000725CE">
              <w:rPr>
                <w:rFonts w:ascii="Times New Roman" w:hAnsi="Times New Roman" w:cs="Times New Roman"/>
                <w:sz w:val="28"/>
                <w:szCs w:val="28"/>
              </w:rPr>
              <w:t>3. Уровень спортивной квалификации</w:t>
            </w:r>
          </w:p>
        </w:tc>
      </w:tr>
      <w:tr w:rsidR="000725CE" w:rsidRPr="000725CE">
        <w:tc>
          <w:tcPr>
            <w:tcW w:w="62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3.1.</w:t>
            </w:r>
          </w:p>
        </w:tc>
        <w:tc>
          <w:tcPr>
            <w:tcW w:w="8447" w:type="dxa"/>
            <w:gridSpan w:val="3"/>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Спортивное звание "мастер спорта России"</w:t>
            </w:r>
          </w:p>
        </w:tc>
      </w:tr>
    </w:tbl>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right"/>
        <w:outlineLvl w:val="1"/>
        <w:rPr>
          <w:rFonts w:ascii="Times New Roman" w:hAnsi="Times New Roman" w:cs="Times New Roman"/>
          <w:sz w:val="28"/>
          <w:szCs w:val="28"/>
        </w:rPr>
      </w:pPr>
      <w:r w:rsidRPr="000725CE">
        <w:rPr>
          <w:rFonts w:ascii="Times New Roman" w:hAnsi="Times New Roman" w:cs="Times New Roman"/>
          <w:sz w:val="28"/>
          <w:szCs w:val="28"/>
        </w:rPr>
        <w:t>Приложение N 10</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к федеральному стандарту спортивной</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подготовки по виду спорта "бокс",</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утвержденному приказом Минспорта России</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от 22 ноября 2022 г. N 1055</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Title"/>
        <w:jc w:val="center"/>
        <w:rPr>
          <w:rFonts w:ascii="Times New Roman" w:hAnsi="Times New Roman" w:cs="Times New Roman"/>
          <w:sz w:val="28"/>
          <w:szCs w:val="28"/>
        </w:rPr>
      </w:pPr>
      <w:bookmarkStart w:id="11" w:name="P1762"/>
      <w:bookmarkEnd w:id="11"/>
      <w:r w:rsidRPr="000725CE">
        <w:rPr>
          <w:rFonts w:ascii="Times New Roman" w:hAnsi="Times New Roman" w:cs="Times New Roman"/>
          <w:sz w:val="28"/>
          <w:szCs w:val="28"/>
        </w:rPr>
        <w:t>ОБЕСПЕЧЕНИЕ</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ОБОРУДОВАНИЕМ И СПОРТИВНЫМ ИНВЕНТАРЕМ, НЕОБХОДИМЫМИ</w:t>
      </w:r>
    </w:p>
    <w:p w:rsidR="000725CE" w:rsidRPr="000725CE" w:rsidRDefault="000725CE">
      <w:pPr>
        <w:pStyle w:val="ConsPlusTitle"/>
        <w:jc w:val="center"/>
        <w:rPr>
          <w:rFonts w:ascii="Times New Roman" w:hAnsi="Times New Roman" w:cs="Times New Roman"/>
          <w:sz w:val="28"/>
          <w:szCs w:val="28"/>
        </w:rPr>
      </w:pPr>
      <w:r w:rsidRPr="000725CE">
        <w:rPr>
          <w:rFonts w:ascii="Times New Roman" w:hAnsi="Times New Roman" w:cs="Times New Roman"/>
          <w:sz w:val="28"/>
          <w:szCs w:val="28"/>
        </w:rPr>
        <w:t>ДЛЯ ПРОХОЖДЕНИЯ СПОРТИВНОЙ ПОДГОТОВКИ</w:t>
      </w:r>
    </w:p>
    <w:p w:rsidR="000725CE" w:rsidRPr="000725CE" w:rsidRDefault="000725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6066"/>
        <w:gridCol w:w="1361"/>
        <w:gridCol w:w="1020"/>
      </w:tblGrid>
      <w:tr w:rsidR="000725CE" w:rsidRPr="000725CE">
        <w:tc>
          <w:tcPr>
            <w:tcW w:w="610"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N п/п</w:t>
            </w:r>
          </w:p>
        </w:tc>
        <w:tc>
          <w:tcPr>
            <w:tcW w:w="6066"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Наименование оборудования и спортивного инвентаря</w:t>
            </w:r>
          </w:p>
        </w:tc>
        <w:tc>
          <w:tcPr>
            <w:tcW w:w="1361"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Единица измерения</w:t>
            </w:r>
          </w:p>
        </w:tc>
        <w:tc>
          <w:tcPr>
            <w:tcW w:w="1020"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изделий</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1.</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Барьер легкоатлетический</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5</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2.</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Брусья навесные на гимнастическую стенку</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3.</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Весы электронные (до 150 кг)</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4.</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Гантели переменной массы (до 20 кг)</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комплект</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5.</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Гири спортивные (16, 24, 32 кг)</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комплект</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6.</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Гонг боксерский электронный</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lastRenderedPageBreak/>
              <w:t>7.</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Гриф для штанги изогнутый</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8.</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Груша боксерская на резиновых растяжках</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9.</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Груша боксерская насыпная/набивная</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10.</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Груша боксерская пневматическая</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11.</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Зеркало настенное (1 x 2 м)</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6</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12.</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Канат спортивный</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13.</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Лапы боксерские</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пар</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14.</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Лестница координационная (0,5 x 6 м)</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15.</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Мат гимнастический</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16.</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Мат-протектор настенный (2 x 1 м)</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24</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17.</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Мешок боксерский (120 см)</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18.</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Мешок боксерский (140 см)</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19.</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Мешок боксерский (160 см)</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20.</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Мешок боксерский электронный</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21.</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Мяч баскетбольный</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22.</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Мяч набивной (</w:t>
            </w:r>
            <w:proofErr w:type="spellStart"/>
            <w:r w:rsidRPr="000725CE">
              <w:rPr>
                <w:rFonts w:ascii="Times New Roman" w:hAnsi="Times New Roman" w:cs="Times New Roman"/>
                <w:sz w:val="28"/>
                <w:szCs w:val="28"/>
              </w:rPr>
              <w:t>медицинбол</w:t>
            </w:r>
            <w:proofErr w:type="spellEnd"/>
            <w:r w:rsidRPr="000725CE">
              <w:rPr>
                <w:rFonts w:ascii="Times New Roman" w:hAnsi="Times New Roman" w:cs="Times New Roman"/>
                <w:sz w:val="28"/>
                <w:szCs w:val="28"/>
              </w:rPr>
              <w:t>) (от 1 до 10 кг)</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комплект</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23.</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Мяч теннисный</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15</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24.</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Насос универсальный с иглой</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25.</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Палка железная прорезиненная "</w:t>
            </w:r>
            <w:proofErr w:type="spellStart"/>
            <w:r w:rsidRPr="000725CE">
              <w:rPr>
                <w:rFonts w:ascii="Times New Roman" w:hAnsi="Times New Roman" w:cs="Times New Roman"/>
                <w:sz w:val="28"/>
                <w:szCs w:val="28"/>
              </w:rPr>
              <w:t>бодибар</w:t>
            </w:r>
            <w:proofErr w:type="spellEnd"/>
            <w:r w:rsidRPr="000725CE">
              <w:rPr>
                <w:rFonts w:ascii="Times New Roman" w:hAnsi="Times New Roman" w:cs="Times New Roman"/>
                <w:sz w:val="28"/>
                <w:szCs w:val="28"/>
              </w:rPr>
              <w:t>" (от 1 кг до 6 кг)</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10</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26.</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Перекладина навесная универсальная</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27.</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Платформа для груши пневматической</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28.</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Подвесная система для боксерской груши насыпной/набивной</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комплект</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29.</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Подвесная система для мешков боксерских</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комплект</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30.</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Подушка боксерская настенная</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31.</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Подушка боксерская настенная для апперкотов</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lastRenderedPageBreak/>
              <w:t>32.</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Полусфера гимнастическая</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33.</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Ринг боксерский</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комплект</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34.</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Секундомер механический</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35.</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Секундомер электронный</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36.</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Скакалка гимнастическая</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15</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37.</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Скамейка гимнастическая</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5</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38.</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Снаряд тренировочный "</w:t>
            </w:r>
            <w:proofErr w:type="spellStart"/>
            <w:r w:rsidRPr="000725CE">
              <w:rPr>
                <w:rFonts w:ascii="Times New Roman" w:hAnsi="Times New Roman" w:cs="Times New Roman"/>
                <w:sz w:val="28"/>
                <w:szCs w:val="28"/>
              </w:rPr>
              <w:t>пунктбол</w:t>
            </w:r>
            <w:proofErr w:type="spellEnd"/>
            <w:r w:rsidRPr="000725CE">
              <w:rPr>
                <w:rFonts w:ascii="Times New Roman" w:hAnsi="Times New Roman" w:cs="Times New Roman"/>
                <w:sz w:val="28"/>
                <w:szCs w:val="28"/>
              </w:rPr>
              <w:t>"</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39.</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Стеллаж для хранения гантелей</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40.</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Стенка гимнастическая</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6</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41.</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Стойка для штанги со скамейкой</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комплект</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42.</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 xml:space="preserve">Татами из </w:t>
            </w:r>
            <w:proofErr w:type="spellStart"/>
            <w:r w:rsidRPr="000725CE">
              <w:rPr>
                <w:rFonts w:ascii="Times New Roman" w:hAnsi="Times New Roman" w:cs="Times New Roman"/>
                <w:sz w:val="28"/>
                <w:szCs w:val="28"/>
              </w:rPr>
              <w:t>пенополиэтилена</w:t>
            </w:r>
            <w:proofErr w:type="spellEnd"/>
            <w:r w:rsidRPr="000725CE">
              <w:rPr>
                <w:rFonts w:ascii="Times New Roman" w:hAnsi="Times New Roman" w:cs="Times New Roman"/>
                <w:sz w:val="28"/>
                <w:szCs w:val="28"/>
              </w:rPr>
              <w:t xml:space="preserve"> "</w:t>
            </w:r>
            <w:proofErr w:type="spellStart"/>
            <w:r w:rsidRPr="000725CE">
              <w:rPr>
                <w:rFonts w:ascii="Times New Roman" w:hAnsi="Times New Roman" w:cs="Times New Roman"/>
                <w:sz w:val="28"/>
                <w:szCs w:val="28"/>
              </w:rPr>
              <w:t>додянг</w:t>
            </w:r>
            <w:proofErr w:type="spellEnd"/>
            <w:r w:rsidRPr="000725CE">
              <w:rPr>
                <w:rFonts w:ascii="Times New Roman" w:hAnsi="Times New Roman" w:cs="Times New Roman"/>
                <w:sz w:val="28"/>
                <w:szCs w:val="28"/>
              </w:rPr>
              <w:t>" (25 мм x 1 м x 1 м)</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20</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43.</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Тумба для запрыгивания разновысокая</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комплект</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44.</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Урна-плевательница</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45.</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Часы информационные</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46.</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Штанга тренировочная наборная (100 кг)</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комплект</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r>
      <w:tr w:rsidR="000725CE" w:rsidRPr="000725CE">
        <w:tc>
          <w:tcPr>
            <w:tcW w:w="9057" w:type="dxa"/>
            <w:gridSpan w:val="4"/>
            <w:vAlign w:val="center"/>
          </w:tcPr>
          <w:p w:rsidR="000725CE" w:rsidRPr="000725CE" w:rsidRDefault="000725CE">
            <w:pPr>
              <w:pStyle w:val="ConsPlusNormal"/>
              <w:jc w:val="center"/>
              <w:outlineLvl w:val="2"/>
              <w:rPr>
                <w:rFonts w:ascii="Times New Roman" w:hAnsi="Times New Roman" w:cs="Times New Roman"/>
                <w:sz w:val="28"/>
                <w:szCs w:val="28"/>
              </w:rPr>
            </w:pPr>
            <w:r w:rsidRPr="000725CE">
              <w:rPr>
                <w:rFonts w:ascii="Times New Roman" w:hAnsi="Times New Roman" w:cs="Times New Roman"/>
                <w:sz w:val="28"/>
                <w:szCs w:val="28"/>
              </w:rPr>
              <w:t>Для спортивной дисциплины "кулачный бой"</w:t>
            </w:r>
          </w:p>
        </w:tc>
      </w:tr>
      <w:tr w:rsidR="000725CE" w:rsidRPr="000725CE">
        <w:tc>
          <w:tcPr>
            <w:tcW w:w="61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47.</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Ринг круглый диаметром 5 м с защитными барьерами высотой 80 см, толщиной 40 см</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комплект</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r>
    </w:tbl>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right"/>
        <w:outlineLvl w:val="1"/>
        <w:rPr>
          <w:rFonts w:ascii="Times New Roman" w:hAnsi="Times New Roman" w:cs="Times New Roman"/>
          <w:sz w:val="28"/>
          <w:szCs w:val="28"/>
        </w:rPr>
      </w:pPr>
      <w:r w:rsidRPr="000725CE">
        <w:rPr>
          <w:rFonts w:ascii="Times New Roman" w:hAnsi="Times New Roman" w:cs="Times New Roman"/>
          <w:sz w:val="28"/>
          <w:szCs w:val="28"/>
        </w:rPr>
        <w:t>Приложение N 11</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к федеральному стандарту спортивной</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подготовки по виду спорта "бокс",</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утвержденному приказом Минспорта России</w:t>
      </w:r>
    </w:p>
    <w:p w:rsidR="000725CE" w:rsidRPr="000725CE" w:rsidRDefault="000725CE">
      <w:pPr>
        <w:pStyle w:val="ConsPlusNormal"/>
        <w:jc w:val="right"/>
        <w:rPr>
          <w:rFonts w:ascii="Times New Roman" w:hAnsi="Times New Roman" w:cs="Times New Roman"/>
          <w:sz w:val="28"/>
          <w:szCs w:val="28"/>
        </w:rPr>
      </w:pPr>
      <w:r w:rsidRPr="000725CE">
        <w:rPr>
          <w:rFonts w:ascii="Times New Roman" w:hAnsi="Times New Roman" w:cs="Times New Roman"/>
          <w:sz w:val="28"/>
          <w:szCs w:val="28"/>
        </w:rPr>
        <w:t>от 22 ноября 2022 г. N 1055</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Title"/>
        <w:jc w:val="center"/>
        <w:rPr>
          <w:rFonts w:ascii="Times New Roman" w:hAnsi="Times New Roman" w:cs="Times New Roman"/>
          <w:sz w:val="28"/>
          <w:szCs w:val="28"/>
        </w:rPr>
      </w:pPr>
      <w:bookmarkStart w:id="12" w:name="P1970"/>
      <w:bookmarkEnd w:id="12"/>
      <w:r w:rsidRPr="000725CE">
        <w:rPr>
          <w:rFonts w:ascii="Times New Roman" w:hAnsi="Times New Roman" w:cs="Times New Roman"/>
          <w:sz w:val="28"/>
          <w:szCs w:val="28"/>
        </w:rPr>
        <w:t>ОБЕСПЕЧЕНИЕ СПОРТИВНОЙ ЭКИПИРОВКОЙ</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right"/>
        <w:outlineLvl w:val="2"/>
        <w:rPr>
          <w:rFonts w:ascii="Times New Roman" w:hAnsi="Times New Roman" w:cs="Times New Roman"/>
          <w:sz w:val="28"/>
          <w:szCs w:val="28"/>
        </w:rPr>
      </w:pPr>
      <w:r w:rsidRPr="000725CE">
        <w:rPr>
          <w:rFonts w:ascii="Times New Roman" w:hAnsi="Times New Roman" w:cs="Times New Roman"/>
          <w:sz w:val="28"/>
          <w:szCs w:val="28"/>
        </w:rPr>
        <w:t>Таблица N 1</w:t>
      </w:r>
    </w:p>
    <w:p w:rsidR="000725CE" w:rsidRPr="000725CE" w:rsidRDefault="000725C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6066"/>
        <w:gridCol w:w="1361"/>
        <w:gridCol w:w="1020"/>
      </w:tblGrid>
      <w:tr w:rsidR="000725CE" w:rsidRPr="000725CE">
        <w:tc>
          <w:tcPr>
            <w:tcW w:w="610"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N п/п</w:t>
            </w:r>
          </w:p>
        </w:tc>
        <w:tc>
          <w:tcPr>
            <w:tcW w:w="6066"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Наименование спортивной экипировки</w:t>
            </w:r>
          </w:p>
        </w:tc>
        <w:tc>
          <w:tcPr>
            <w:tcW w:w="1361"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Единица измерения</w:t>
            </w:r>
          </w:p>
        </w:tc>
        <w:tc>
          <w:tcPr>
            <w:tcW w:w="1020"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 изделий</w:t>
            </w:r>
          </w:p>
        </w:tc>
      </w:tr>
      <w:tr w:rsidR="000725CE" w:rsidRPr="000725CE">
        <w:tc>
          <w:tcPr>
            <w:tcW w:w="9057" w:type="dxa"/>
            <w:gridSpan w:val="4"/>
            <w:vAlign w:val="center"/>
          </w:tcPr>
          <w:p w:rsidR="000725CE" w:rsidRPr="000725CE" w:rsidRDefault="000725CE">
            <w:pPr>
              <w:pStyle w:val="ConsPlusNormal"/>
              <w:jc w:val="center"/>
              <w:outlineLvl w:val="3"/>
              <w:rPr>
                <w:rFonts w:ascii="Times New Roman" w:hAnsi="Times New Roman" w:cs="Times New Roman"/>
                <w:sz w:val="28"/>
                <w:szCs w:val="28"/>
              </w:rPr>
            </w:pPr>
            <w:r w:rsidRPr="000725CE">
              <w:rPr>
                <w:rFonts w:ascii="Times New Roman" w:hAnsi="Times New Roman" w:cs="Times New Roman"/>
                <w:sz w:val="28"/>
                <w:szCs w:val="28"/>
              </w:rPr>
              <w:t>Для спортивной дисциплины "бокс"</w:t>
            </w:r>
          </w:p>
        </w:tc>
      </w:tr>
      <w:tr w:rsidR="000725CE" w:rsidRPr="000725CE">
        <w:tc>
          <w:tcPr>
            <w:tcW w:w="61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Перчатки боксерские снарядные</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пар</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30</w:t>
            </w:r>
          </w:p>
        </w:tc>
      </w:tr>
      <w:tr w:rsidR="000725CE" w:rsidRPr="000725CE">
        <w:tc>
          <w:tcPr>
            <w:tcW w:w="61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Перчатки боксерские соревновательные (10 унций)</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пар</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w:t>
            </w:r>
          </w:p>
        </w:tc>
      </w:tr>
      <w:tr w:rsidR="000725CE" w:rsidRPr="000725CE">
        <w:tc>
          <w:tcPr>
            <w:tcW w:w="61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Перчатки боксерские соревновательные (12 унций)</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пар</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w:t>
            </w:r>
          </w:p>
        </w:tc>
      </w:tr>
      <w:tr w:rsidR="000725CE" w:rsidRPr="000725CE">
        <w:tc>
          <w:tcPr>
            <w:tcW w:w="61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4.</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 xml:space="preserve">Перчатки боксерские </w:t>
            </w:r>
            <w:proofErr w:type="spellStart"/>
            <w:r w:rsidRPr="000725CE">
              <w:rPr>
                <w:rFonts w:ascii="Times New Roman" w:hAnsi="Times New Roman" w:cs="Times New Roman"/>
                <w:sz w:val="28"/>
                <w:szCs w:val="28"/>
              </w:rPr>
              <w:t>трнировочные</w:t>
            </w:r>
            <w:proofErr w:type="spellEnd"/>
            <w:r w:rsidRPr="000725CE">
              <w:rPr>
                <w:rFonts w:ascii="Times New Roman" w:hAnsi="Times New Roman" w:cs="Times New Roman"/>
                <w:sz w:val="28"/>
                <w:szCs w:val="28"/>
              </w:rPr>
              <w:t xml:space="preserve"> (14 унций)</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пар</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15</w:t>
            </w:r>
          </w:p>
        </w:tc>
      </w:tr>
      <w:tr w:rsidR="000725CE" w:rsidRPr="000725CE">
        <w:tc>
          <w:tcPr>
            <w:tcW w:w="61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5.</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Перчатки боксерские тренировочные (16 унций)</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пар</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15</w:t>
            </w:r>
          </w:p>
        </w:tc>
      </w:tr>
      <w:tr w:rsidR="000725CE" w:rsidRPr="000725CE">
        <w:tc>
          <w:tcPr>
            <w:tcW w:w="61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6.</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Шлем боксерский</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30</w:t>
            </w:r>
          </w:p>
        </w:tc>
      </w:tr>
      <w:tr w:rsidR="000725CE" w:rsidRPr="000725CE">
        <w:tc>
          <w:tcPr>
            <w:tcW w:w="9057" w:type="dxa"/>
            <w:gridSpan w:val="4"/>
            <w:vAlign w:val="center"/>
          </w:tcPr>
          <w:p w:rsidR="000725CE" w:rsidRPr="000725CE" w:rsidRDefault="000725CE">
            <w:pPr>
              <w:pStyle w:val="ConsPlusNormal"/>
              <w:jc w:val="center"/>
              <w:outlineLvl w:val="3"/>
              <w:rPr>
                <w:rFonts w:ascii="Times New Roman" w:hAnsi="Times New Roman" w:cs="Times New Roman"/>
                <w:sz w:val="28"/>
                <w:szCs w:val="28"/>
              </w:rPr>
            </w:pPr>
            <w:r w:rsidRPr="000725CE">
              <w:rPr>
                <w:rFonts w:ascii="Times New Roman" w:hAnsi="Times New Roman" w:cs="Times New Roman"/>
                <w:sz w:val="28"/>
                <w:szCs w:val="28"/>
              </w:rPr>
              <w:t>Для спортивной дисциплины "кулачный бой"</w:t>
            </w:r>
          </w:p>
        </w:tc>
      </w:tr>
      <w:tr w:rsidR="000725CE" w:rsidRPr="000725CE">
        <w:tc>
          <w:tcPr>
            <w:tcW w:w="61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7.</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Перчатки боксерские снарядные</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пар</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w:t>
            </w:r>
          </w:p>
        </w:tc>
      </w:tr>
      <w:tr w:rsidR="000725CE" w:rsidRPr="000725CE">
        <w:tc>
          <w:tcPr>
            <w:tcW w:w="61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8.</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Шлем боксерский</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w:t>
            </w:r>
          </w:p>
        </w:tc>
      </w:tr>
      <w:tr w:rsidR="000725CE" w:rsidRPr="000725CE">
        <w:tc>
          <w:tcPr>
            <w:tcW w:w="61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9.</w:t>
            </w:r>
          </w:p>
        </w:tc>
        <w:tc>
          <w:tcPr>
            <w:tcW w:w="6066"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Усеченные перчатки</w:t>
            </w:r>
          </w:p>
        </w:tc>
        <w:tc>
          <w:tcPr>
            <w:tcW w:w="136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пар</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12</w:t>
            </w:r>
          </w:p>
        </w:tc>
      </w:tr>
    </w:tbl>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right"/>
        <w:outlineLvl w:val="2"/>
        <w:rPr>
          <w:rFonts w:ascii="Times New Roman" w:hAnsi="Times New Roman" w:cs="Times New Roman"/>
          <w:sz w:val="28"/>
          <w:szCs w:val="28"/>
        </w:rPr>
      </w:pPr>
      <w:r w:rsidRPr="000725CE">
        <w:rPr>
          <w:rFonts w:ascii="Times New Roman" w:hAnsi="Times New Roman" w:cs="Times New Roman"/>
          <w:sz w:val="28"/>
          <w:szCs w:val="28"/>
        </w:rPr>
        <w:t>Таблица N 2</w:t>
      </w: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rPr>
          <w:rFonts w:ascii="Times New Roman" w:hAnsi="Times New Roman" w:cs="Times New Roman"/>
          <w:sz w:val="28"/>
          <w:szCs w:val="28"/>
        </w:rPr>
        <w:sectPr w:rsidR="000725CE" w:rsidRPr="000725CE" w:rsidSect="00DD3AB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2098"/>
        <w:gridCol w:w="850"/>
        <w:gridCol w:w="1191"/>
        <w:gridCol w:w="737"/>
        <w:gridCol w:w="1008"/>
        <w:gridCol w:w="794"/>
        <w:gridCol w:w="1077"/>
        <w:gridCol w:w="737"/>
        <w:gridCol w:w="1134"/>
        <w:gridCol w:w="737"/>
        <w:gridCol w:w="1020"/>
      </w:tblGrid>
      <w:tr w:rsidR="000725CE" w:rsidRPr="000725CE">
        <w:tc>
          <w:tcPr>
            <w:tcW w:w="11973" w:type="dxa"/>
            <w:gridSpan w:val="12"/>
          </w:tcPr>
          <w:p w:rsidR="000725CE" w:rsidRPr="000725CE" w:rsidRDefault="000725CE">
            <w:pPr>
              <w:pStyle w:val="ConsPlusNormal"/>
              <w:jc w:val="center"/>
              <w:outlineLvl w:val="3"/>
              <w:rPr>
                <w:rFonts w:ascii="Times New Roman" w:hAnsi="Times New Roman" w:cs="Times New Roman"/>
                <w:sz w:val="28"/>
                <w:szCs w:val="28"/>
              </w:rPr>
            </w:pPr>
            <w:r w:rsidRPr="000725CE">
              <w:rPr>
                <w:rFonts w:ascii="Times New Roman" w:hAnsi="Times New Roman" w:cs="Times New Roman"/>
                <w:sz w:val="28"/>
                <w:szCs w:val="28"/>
              </w:rPr>
              <w:lastRenderedPageBreak/>
              <w:t>Спортивная экипировка, передаваемая в индивидуальное пользование</w:t>
            </w:r>
          </w:p>
        </w:tc>
      </w:tr>
      <w:tr w:rsidR="000725CE" w:rsidRPr="000725CE">
        <w:tc>
          <w:tcPr>
            <w:tcW w:w="590"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N п/п</w:t>
            </w:r>
          </w:p>
        </w:tc>
        <w:tc>
          <w:tcPr>
            <w:tcW w:w="2098"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Наименование</w:t>
            </w:r>
          </w:p>
        </w:tc>
        <w:tc>
          <w:tcPr>
            <w:tcW w:w="850"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Единица измерения</w:t>
            </w:r>
          </w:p>
        </w:tc>
        <w:tc>
          <w:tcPr>
            <w:tcW w:w="1191" w:type="dxa"/>
            <w:vMerge w:val="restart"/>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Расчетная единица</w:t>
            </w:r>
          </w:p>
        </w:tc>
        <w:tc>
          <w:tcPr>
            <w:tcW w:w="7244" w:type="dxa"/>
            <w:gridSpan w:val="8"/>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Этапы спортивной подготовки</w:t>
            </w:r>
          </w:p>
        </w:tc>
      </w:tr>
      <w:tr w:rsidR="000725CE" w:rsidRPr="000725CE">
        <w:tc>
          <w:tcPr>
            <w:tcW w:w="590" w:type="dxa"/>
            <w:vMerge/>
          </w:tcPr>
          <w:p w:rsidR="000725CE" w:rsidRPr="000725CE" w:rsidRDefault="000725CE">
            <w:pPr>
              <w:pStyle w:val="ConsPlusNormal"/>
              <w:rPr>
                <w:rFonts w:ascii="Times New Roman" w:hAnsi="Times New Roman" w:cs="Times New Roman"/>
                <w:sz w:val="28"/>
                <w:szCs w:val="28"/>
              </w:rPr>
            </w:pPr>
          </w:p>
        </w:tc>
        <w:tc>
          <w:tcPr>
            <w:tcW w:w="2098" w:type="dxa"/>
            <w:vMerge/>
          </w:tcPr>
          <w:p w:rsidR="000725CE" w:rsidRPr="000725CE" w:rsidRDefault="000725CE">
            <w:pPr>
              <w:pStyle w:val="ConsPlusNormal"/>
              <w:rPr>
                <w:rFonts w:ascii="Times New Roman" w:hAnsi="Times New Roman" w:cs="Times New Roman"/>
                <w:sz w:val="28"/>
                <w:szCs w:val="28"/>
              </w:rPr>
            </w:pPr>
          </w:p>
        </w:tc>
        <w:tc>
          <w:tcPr>
            <w:tcW w:w="850" w:type="dxa"/>
            <w:vMerge/>
          </w:tcPr>
          <w:p w:rsidR="000725CE" w:rsidRPr="000725CE" w:rsidRDefault="000725CE">
            <w:pPr>
              <w:pStyle w:val="ConsPlusNormal"/>
              <w:rPr>
                <w:rFonts w:ascii="Times New Roman" w:hAnsi="Times New Roman" w:cs="Times New Roman"/>
                <w:sz w:val="28"/>
                <w:szCs w:val="28"/>
              </w:rPr>
            </w:pPr>
          </w:p>
        </w:tc>
        <w:tc>
          <w:tcPr>
            <w:tcW w:w="1191" w:type="dxa"/>
            <w:vMerge/>
          </w:tcPr>
          <w:p w:rsidR="000725CE" w:rsidRPr="000725CE" w:rsidRDefault="000725CE">
            <w:pPr>
              <w:pStyle w:val="ConsPlusNormal"/>
              <w:rPr>
                <w:rFonts w:ascii="Times New Roman" w:hAnsi="Times New Roman" w:cs="Times New Roman"/>
                <w:sz w:val="28"/>
                <w:szCs w:val="28"/>
              </w:rPr>
            </w:pPr>
          </w:p>
        </w:tc>
        <w:tc>
          <w:tcPr>
            <w:tcW w:w="1745" w:type="dxa"/>
            <w:gridSpan w:val="2"/>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Этап начальной подготовки</w:t>
            </w:r>
          </w:p>
        </w:tc>
        <w:tc>
          <w:tcPr>
            <w:tcW w:w="1871" w:type="dxa"/>
            <w:gridSpan w:val="2"/>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Учебно-тренировочный этап (этап спортивной специализации)</w:t>
            </w:r>
          </w:p>
        </w:tc>
        <w:tc>
          <w:tcPr>
            <w:tcW w:w="1871" w:type="dxa"/>
            <w:gridSpan w:val="2"/>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Этап совершенствования спортивного мастерства</w:t>
            </w:r>
          </w:p>
        </w:tc>
        <w:tc>
          <w:tcPr>
            <w:tcW w:w="1757" w:type="dxa"/>
            <w:gridSpan w:val="2"/>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Этап высшего спортивного мастерства</w:t>
            </w:r>
          </w:p>
        </w:tc>
      </w:tr>
      <w:tr w:rsidR="000725CE" w:rsidRPr="000725CE">
        <w:tc>
          <w:tcPr>
            <w:tcW w:w="590" w:type="dxa"/>
            <w:vMerge/>
          </w:tcPr>
          <w:p w:rsidR="000725CE" w:rsidRPr="000725CE" w:rsidRDefault="000725CE">
            <w:pPr>
              <w:pStyle w:val="ConsPlusNormal"/>
              <w:rPr>
                <w:rFonts w:ascii="Times New Roman" w:hAnsi="Times New Roman" w:cs="Times New Roman"/>
                <w:sz w:val="28"/>
                <w:szCs w:val="28"/>
              </w:rPr>
            </w:pPr>
          </w:p>
        </w:tc>
        <w:tc>
          <w:tcPr>
            <w:tcW w:w="2098" w:type="dxa"/>
            <w:vMerge/>
          </w:tcPr>
          <w:p w:rsidR="000725CE" w:rsidRPr="000725CE" w:rsidRDefault="000725CE">
            <w:pPr>
              <w:pStyle w:val="ConsPlusNormal"/>
              <w:rPr>
                <w:rFonts w:ascii="Times New Roman" w:hAnsi="Times New Roman" w:cs="Times New Roman"/>
                <w:sz w:val="28"/>
                <w:szCs w:val="28"/>
              </w:rPr>
            </w:pPr>
          </w:p>
        </w:tc>
        <w:tc>
          <w:tcPr>
            <w:tcW w:w="850" w:type="dxa"/>
            <w:vMerge/>
          </w:tcPr>
          <w:p w:rsidR="000725CE" w:rsidRPr="000725CE" w:rsidRDefault="000725CE">
            <w:pPr>
              <w:pStyle w:val="ConsPlusNormal"/>
              <w:rPr>
                <w:rFonts w:ascii="Times New Roman" w:hAnsi="Times New Roman" w:cs="Times New Roman"/>
                <w:sz w:val="28"/>
                <w:szCs w:val="28"/>
              </w:rPr>
            </w:pPr>
          </w:p>
        </w:tc>
        <w:tc>
          <w:tcPr>
            <w:tcW w:w="1191" w:type="dxa"/>
            <w:vMerge/>
          </w:tcPr>
          <w:p w:rsidR="000725CE" w:rsidRPr="000725CE" w:rsidRDefault="000725CE">
            <w:pPr>
              <w:pStyle w:val="ConsPlusNormal"/>
              <w:rPr>
                <w:rFonts w:ascii="Times New Roman" w:hAnsi="Times New Roman" w:cs="Times New Roman"/>
                <w:sz w:val="28"/>
                <w:szCs w:val="28"/>
              </w:rPr>
            </w:pPr>
          </w:p>
        </w:tc>
        <w:tc>
          <w:tcPr>
            <w:tcW w:w="737"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w:t>
            </w:r>
          </w:p>
        </w:tc>
        <w:tc>
          <w:tcPr>
            <w:tcW w:w="1008"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срок эксплуатации (лет)</w:t>
            </w:r>
          </w:p>
        </w:tc>
        <w:tc>
          <w:tcPr>
            <w:tcW w:w="794"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w:t>
            </w:r>
          </w:p>
        </w:tc>
        <w:tc>
          <w:tcPr>
            <w:tcW w:w="1077"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срок эксплуатации (лет)</w:t>
            </w:r>
          </w:p>
        </w:tc>
        <w:tc>
          <w:tcPr>
            <w:tcW w:w="737"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w:t>
            </w:r>
          </w:p>
        </w:tc>
        <w:tc>
          <w:tcPr>
            <w:tcW w:w="1134"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срок эксплуатации (лет)</w:t>
            </w:r>
          </w:p>
        </w:tc>
        <w:tc>
          <w:tcPr>
            <w:tcW w:w="737"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количество</w:t>
            </w:r>
          </w:p>
        </w:tc>
        <w:tc>
          <w:tcPr>
            <w:tcW w:w="1020" w:type="dxa"/>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срок эксплуатации (лет)</w:t>
            </w:r>
          </w:p>
        </w:tc>
      </w:tr>
      <w:tr w:rsidR="000725CE" w:rsidRPr="000725CE">
        <w:tc>
          <w:tcPr>
            <w:tcW w:w="59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1.</w:t>
            </w:r>
          </w:p>
        </w:tc>
        <w:tc>
          <w:tcPr>
            <w:tcW w:w="2098"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Бинт эластичный</w:t>
            </w:r>
          </w:p>
        </w:tc>
        <w:tc>
          <w:tcPr>
            <w:tcW w:w="85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19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 обучающегося</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00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0,5</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113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0,5</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0,5</w:t>
            </w:r>
          </w:p>
        </w:tc>
      </w:tr>
      <w:tr w:rsidR="000725CE" w:rsidRPr="000725CE">
        <w:tc>
          <w:tcPr>
            <w:tcW w:w="59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2.</w:t>
            </w:r>
          </w:p>
        </w:tc>
        <w:tc>
          <w:tcPr>
            <w:tcW w:w="2098"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Обувь для бокса (боксерки)</w:t>
            </w:r>
          </w:p>
        </w:tc>
        <w:tc>
          <w:tcPr>
            <w:tcW w:w="85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пар</w:t>
            </w:r>
          </w:p>
        </w:tc>
        <w:tc>
          <w:tcPr>
            <w:tcW w:w="119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 обучающегося</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00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13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0,5</w:t>
            </w:r>
          </w:p>
        </w:tc>
      </w:tr>
      <w:tr w:rsidR="000725CE" w:rsidRPr="000725CE">
        <w:tc>
          <w:tcPr>
            <w:tcW w:w="59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3.</w:t>
            </w:r>
          </w:p>
        </w:tc>
        <w:tc>
          <w:tcPr>
            <w:tcW w:w="2098"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Костюм спортивный тренировочный</w:t>
            </w:r>
          </w:p>
        </w:tc>
        <w:tc>
          <w:tcPr>
            <w:tcW w:w="85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19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 обучающегося</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00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13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r>
      <w:tr w:rsidR="000725CE" w:rsidRPr="000725CE">
        <w:tc>
          <w:tcPr>
            <w:tcW w:w="59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4.</w:t>
            </w:r>
          </w:p>
        </w:tc>
        <w:tc>
          <w:tcPr>
            <w:tcW w:w="2098"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 xml:space="preserve">Костюм спортивный </w:t>
            </w:r>
            <w:r w:rsidRPr="000725CE">
              <w:rPr>
                <w:rFonts w:ascii="Times New Roman" w:hAnsi="Times New Roman" w:cs="Times New Roman"/>
                <w:sz w:val="28"/>
                <w:szCs w:val="28"/>
              </w:rPr>
              <w:lastRenderedPageBreak/>
              <w:t>ветрозащитный</w:t>
            </w:r>
          </w:p>
        </w:tc>
        <w:tc>
          <w:tcPr>
            <w:tcW w:w="85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lastRenderedPageBreak/>
              <w:t>штук</w:t>
            </w:r>
          </w:p>
        </w:tc>
        <w:tc>
          <w:tcPr>
            <w:tcW w:w="119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 обучаю</w:t>
            </w:r>
            <w:r w:rsidRPr="000725CE">
              <w:rPr>
                <w:rFonts w:ascii="Times New Roman" w:hAnsi="Times New Roman" w:cs="Times New Roman"/>
                <w:sz w:val="28"/>
                <w:szCs w:val="28"/>
              </w:rPr>
              <w:lastRenderedPageBreak/>
              <w:t>щегося</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lastRenderedPageBreak/>
              <w:t>-</w:t>
            </w:r>
          </w:p>
        </w:tc>
        <w:tc>
          <w:tcPr>
            <w:tcW w:w="100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13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r>
      <w:tr w:rsidR="000725CE" w:rsidRPr="000725CE">
        <w:tc>
          <w:tcPr>
            <w:tcW w:w="59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lastRenderedPageBreak/>
              <w:t>5.</w:t>
            </w:r>
          </w:p>
        </w:tc>
        <w:tc>
          <w:tcPr>
            <w:tcW w:w="2098"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Костюм спортивный парадный</w:t>
            </w:r>
          </w:p>
        </w:tc>
        <w:tc>
          <w:tcPr>
            <w:tcW w:w="85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19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 обучающегося</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00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13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r>
      <w:tr w:rsidR="000725CE" w:rsidRPr="000725CE">
        <w:tc>
          <w:tcPr>
            <w:tcW w:w="59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6.</w:t>
            </w:r>
          </w:p>
        </w:tc>
        <w:tc>
          <w:tcPr>
            <w:tcW w:w="2098"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Майка боксерская</w:t>
            </w:r>
          </w:p>
        </w:tc>
        <w:tc>
          <w:tcPr>
            <w:tcW w:w="85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19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 обучающегося</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00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113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0,5</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0,5</w:t>
            </w:r>
          </w:p>
        </w:tc>
      </w:tr>
      <w:tr w:rsidR="000725CE" w:rsidRPr="000725CE">
        <w:tc>
          <w:tcPr>
            <w:tcW w:w="59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7.</w:t>
            </w:r>
          </w:p>
        </w:tc>
        <w:tc>
          <w:tcPr>
            <w:tcW w:w="2098"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Носки утепленные</w:t>
            </w:r>
          </w:p>
        </w:tc>
        <w:tc>
          <w:tcPr>
            <w:tcW w:w="85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пар</w:t>
            </w:r>
          </w:p>
        </w:tc>
        <w:tc>
          <w:tcPr>
            <w:tcW w:w="119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 обучающегося</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00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13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r>
      <w:tr w:rsidR="000725CE" w:rsidRPr="000725CE">
        <w:tc>
          <w:tcPr>
            <w:tcW w:w="59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8.</w:t>
            </w:r>
          </w:p>
        </w:tc>
        <w:tc>
          <w:tcPr>
            <w:tcW w:w="2098"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Обувь спортивная</w:t>
            </w:r>
          </w:p>
        </w:tc>
        <w:tc>
          <w:tcPr>
            <w:tcW w:w="85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пар</w:t>
            </w:r>
          </w:p>
        </w:tc>
        <w:tc>
          <w:tcPr>
            <w:tcW w:w="119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 обучающегося</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00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13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0,5</w:t>
            </w:r>
          </w:p>
        </w:tc>
      </w:tr>
      <w:tr w:rsidR="000725CE" w:rsidRPr="000725CE">
        <w:tc>
          <w:tcPr>
            <w:tcW w:w="59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9.</w:t>
            </w:r>
          </w:p>
        </w:tc>
        <w:tc>
          <w:tcPr>
            <w:tcW w:w="2098"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Перчатки боксерские снарядные</w:t>
            </w:r>
          </w:p>
        </w:tc>
        <w:tc>
          <w:tcPr>
            <w:tcW w:w="85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пар</w:t>
            </w:r>
          </w:p>
        </w:tc>
        <w:tc>
          <w:tcPr>
            <w:tcW w:w="119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 обучающегося</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008" w:type="dxa"/>
            <w:vAlign w:val="center"/>
          </w:tcPr>
          <w:p w:rsidR="000725CE" w:rsidRPr="000725CE" w:rsidRDefault="000725CE">
            <w:pPr>
              <w:pStyle w:val="ConsPlusNormal"/>
              <w:rPr>
                <w:rFonts w:ascii="Times New Roman" w:hAnsi="Times New Roman" w:cs="Times New Roman"/>
                <w:sz w:val="28"/>
                <w:szCs w:val="28"/>
              </w:rPr>
            </w:pP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13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0,5</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0,5</w:t>
            </w:r>
          </w:p>
        </w:tc>
      </w:tr>
      <w:tr w:rsidR="000725CE" w:rsidRPr="000725CE">
        <w:tc>
          <w:tcPr>
            <w:tcW w:w="59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10.</w:t>
            </w:r>
          </w:p>
        </w:tc>
        <w:tc>
          <w:tcPr>
            <w:tcW w:w="2098"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Перчатки боксерские соревновательные</w:t>
            </w:r>
          </w:p>
        </w:tc>
        <w:tc>
          <w:tcPr>
            <w:tcW w:w="85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пар</w:t>
            </w:r>
          </w:p>
        </w:tc>
        <w:tc>
          <w:tcPr>
            <w:tcW w:w="119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 обучающегося</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00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13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0,5</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0,5</w:t>
            </w:r>
          </w:p>
        </w:tc>
      </w:tr>
      <w:tr w:rsidR="000725CE" w:rsidRPr="000725CE">
        <w:tc>
          <w:tcPr>
            <w:tcW w:w="59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11.</w:t>
            </w:r>
          </w:p>
        </w:tc>
        <w:tc>
          <w:tcPr>
            <w:tcW w:w="2098"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Перчатки боксерские тренировочные</w:t>
            </w:r>
          </w:p>
        </w:tc>
        <w:tc>
          <w:tcPr>
            <w:tcW w:w="85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пар</w:t>
            </w:r>
          </w:p>
        </w:tc>
        <w:tc>
          <w:tcPr>
            <w:tcW w:w="119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 обучающегося</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00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13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0,5</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0,5</w:t>
            </w:r>
          </w:p>
        </w:tc>
      </w:tr>
      <w:tr w:rsidR="000725CE" w:rsidRPr="000725CE">
        <w:tc>
          <w:tcPr>
            <w:tcW w:w="59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lastRenderedPageBreak/>
              <w:t>12.</w:t>
            </w:r>
          </w:p>
        </w:tc>
        <w:tc>
          <w:tcPr>
            <w:tcW w:w="2098"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Протектор зубной (капа)</w:t>
            </w:r>
          </w:p>
        </w:tc>
        <w:tc>
          <w:tcPr>
            <w:tcW w:w="85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19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 обучающегося</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0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113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r>
      <w:tr w:rsidR="000725CE" w:rsidRPr="000725CE">
        <w:tc>
          <w:tcPr>
            <w:tcW w:w="59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13.</w:t>
            </w:r>
          </w:p>
        </w:tc>
        <w:tc>
          <w:tcPr>
            <w:tcW w:w="2098"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Протектор нагрудный (женский)</w:t>
            </w:r>
          </w:p>
        </w:tc>
        <w:tc>
          <w:tcPr>
            <w:tcW w:w="85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19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 обучающегося</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0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113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r>
      <w:tr w:rsidR="000725CE" w:rsidRPr="000725CE">
        <w:tc>
          <w:tcPr>
            <w:tcW w:w="59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14.</w:t>
            </w:r>
          </w:p>
        </w:tc>
        <w:tc>
          <w:tcPr>
            <w:tcW w:w="2098"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Протектор паховый</w:t>
            </w:r>
          </w:p>
        </w:tc>
        <w:tc>
          <w:tcPr>
            <w:tcW w:w="85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19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 обучающегося</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0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113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r>
      <w:tr w:rsidR="000725CE" w:rsidRPr="000725CE">
        <w:tc>
          <w:tcPr>
            <w:tcW w:w="59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15.</w:t>
            </w:r>
          </w:p>
        </w:tc>
        <w:tc>
          <w:tcPr>
            <w:tcW w:w="2098"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Трусы боксерские</w:t>
            </w:r>
          </w:p>
        </w:tc>
        <w:tc>
          <w:tcPr>
            <w:tcW w:w="85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19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 обучающегося</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00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13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0,5</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0,5</w:t>
            </w:r>
          </w:p>
        </w:tc>
      </w:tr>
      <w:tr w:rsidR="000725CE" w:rsidRPr="000725CE">
        <w:tc>
          <w:tcPr>
            <w:tcW w:w="59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16.</w:t>
            </w:r>
          </w:p>
        </w:tc>
        <w:tc>
          <w:tcPr>
            <w:tcW w:w="2098"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Футболка утепленная (толстовка)</w:t>
            </w:r>
          </w:p>
        </w:tc>
        <w:tc>
          <w:tcPr>
            <w:tcW w:w="85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19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 обучающегося</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00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13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r>
      <w:tr w:rsidR="000725CE" w:rsidRPr="000725CE">
        <w:tc>
          <w:tcPr>
            <w:tcW w:w="59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17.</w:t>
            </w:r>
          </w:p>
        </w:tc>
        <w:tc>
          <w:tcPr>
            <w:tcW w:w="2098"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Халат</w:t>
            </w:r>
          </w:p>
        </w:tc>
        <w:tc>
          <w:tcPr>
            <w:tcW w:w="85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19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 обучающегося</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00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13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2</w:t>
            </w:r>
          </w:p>
        </w:tc>
      </w:tr>
      <w:tr w:rsidR="000725CE" w:rsidRPr="000725CE">
        <w:tc>
          <w:tcPr>
            <w:tcW w:w="59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18.</w:t>
            </w:r>
          </w:p>
        </w:tc>
        <w:tc>
          <w:tcPr>
            <w:tcW w:w="2098"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Шлем боксерский</w:t>
            </w:r>
          </w:p>
        </w:tc>
        <w:tc>
          <w:tcPr>
            <w:tcW w:w="85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19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 обучающегося</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100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13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r>
      <w:tr w:rsidR="000725CE" w:rsidRPr="000725CE">
        <w:tc>
          <w:tcPr>
            <w:tcW w:w="590"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19.</w:t>
            </w:r>
          </w:p>
        </w:tc>
        <w:tc>
          <w:tcPr>
            <w:tcW w:w="2098" w:type="dxa"/>
            <w:vAlign w:val="center"/>
          </w:tcPr>
          <w:p w:rsidR="000725CE" w:rsidRPr="000725CE" w:rsidRDefault="000725CE">
            <w:pPr>
              <w:pStyle w:val="ConsPlusNormal"/>
              <w:rPr>
                <w:rFonts w:ascii="Times New Roman" w:hAnsi="Times New Roman" w:cs="Times New Roman"/>
                <w:sz w:val="28"/>
                <w:szCs w:val="28"/>
              </w:rPr>
            </w:pPr>
            <w:r w:rsidRPr="000725CE">
              <w:rPr>
                <w:rFonts w:ascii="Times New Roman" w:hAnsi="Times New Roman" w:cs="Times New Roman"/>
                <w:sz w:val="28"/>
                <w:szCs w:val="28"/>
              </w:rPr>
              <w:t>Юбка боксерская</w:t>
            </w:r>
          </w:p>
        </w:tc>
        <w:tc>
          <w:tcPr>
            <w:tcW w:w="85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штук</w:t>
            </w:r>
          </w:p>
        </w:tc>
        <w:tc>
          <w:tcPr>
            <w:tcW w:w="1191"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на обучаю</w:t>
            </w:r>
            <w:r w:rsidRPr="000725CE">
              <w:rPr>
                <w:rFonts w:ascii="Times New Roman" w:hAnsi="Times New Roman" w:cs="Times New Roman"/>
                <w:sz w:val="28"/>
                <w:szCs w:val="28"/>
              </w:rPr>
              <w:lastRenderedPageBreak/>
              <w:t>щегося</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lastRenderedPageBreak/>
              <w:t>-</w:t>
            </w:r>
          </w:p>
        </w:tc>
        <w:tc>
          <w:tcPr>
            <w:tcW w:w="1008"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w:t>
            </w:r>
          </w:p>
        </w:tc>
        <w:tc>
          <w:tcPr>
            <w:tcW w:w="79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7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134"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0,5</w:t>
            </w:r>
          </w:p>
        </w:tc>
        <w:tc>
          <w:tcPr>
            <w:tcW w:w="737"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1</w:t>
            </w:r>
          </w:p>
        </w:tc>
        <w:tc>
          <w:tcPr>
            <w:tcW w:w="1020" w:type="dxa"/>
            <w:vAlign w:val="center"/>
          </w:tcPr>
          <w:p w:rsidR="000725CE" w:rsidRPr="000725CE" w:rsidRDefault="000725CE">
            <w:pPr>
              <w:pStyle w:val="ConsPlusNormal"/>
              <w:jc w:val="center"/>
              <w:rPr>
                <w:rFonts w:ascii="Times New Roman" w:hAnsi="Times New Roman" w:cs="Times New Roman"/>
                <w:sz w:val="28"/>
                <w:szCs w:val="28"/>
              </w:rPr>
            </w:pPr>
            <w:r w:rsidRPr="000725CE">
              <w:rPr>
                <w:rFonts w:ascii="Times New Roman" w:hAnsi="Times New Roman" w:cs="Times New Roman"/>
                <w:sz w:val="28"/>
                <w:szCs w:val="28"/>
              </w:rPr>
              <w:t>0,5</w:t>
            </w:r>
          </w:p>
        </w:tc>
      </w:tr>
    </w:tbl>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jc w:val="both"/>
        <w:rPr>
          <w:rFonts w:ascii="Times New Roman" w:hAnsi="Times New Roman" w:cs="Times New Roman"/>
          <w:sz w:val="28"/>
          <w:szCs w:val="28"/>
        </w:rPr>
      </w:pPr>
    </w:p>
    <w:p w:rsidR="000725CE" w:rsidRPr="000725CE" w:rsidRDefault="000725CE">
      <w:pPr>
        <w:pStyle w:val="ConsPlusNormal"/>
        <w:pBdr>
          <w:bottom w:val="single" w:sz="6" w:space="0" w:color="auto"/>
        </w:pBdr>
        <w:spacing w:before="100" w:after="100"/>
        <w:jc w:val="both"/>
        <w:rPr>
          <w:rFonts w:ascii="Times New Roman" w:hAnsi="Times New Roman" w:cs="Times New Roman"/>
          <w:sz w:val="28"/>
          <w:szCs w:val="28"/>
        </w:rPr>
      </w:pPr>
    </w:p>
    <w:p w:rsidR="007A3E71" w:rsidRPr="000725CE" w:rsidRDefault="007A3E71">
      <w:pPr>
        <w:rPr>
          <w:rFonts w:ascii="Times New Roman" w:hAnsi="Times New Roman" w:cs="Times New Roman"/>
          <w:sz w:val="28"/>
          <w:szCs w:val="28"/>
        </w:rPr>
      </w:pPr>
    </w:p>
    <w:sectPr w:rsidR="007A3E71" w:rsidRPr="000725CE">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CE"/>
    <w:rsid w:val="000725CE"/>
    <w:rsid w:val="007A3E71"/>
    <w:rsid w:val="00916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A957"/>
  <w15:chartTrackingRefBased/>
  <w15:docId w15:val="{A416BFF4-4C53-4D91-AE96-BB3A6BE9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5C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25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25C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25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25C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25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25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25C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6A5351E9F1368F4F5735B1F78FA6F97B590C2E2565EF3D435B90062D9A959FAB8BD6722CF9343AACFBDE06B3X2aAI" TargetMode="External"/><Relationship Id="rId13" Type="http://schemas.openxmlformats.org/officeDocument/2006/relationships/hyperlink" Target="consultantplus://offline/ref=ED6A5351E9F1368F4F5735B1F78FA6F97E5A0E292367EF3D435B90062D9A959FB98B8E7E2EFE2A3BADEE8857F57C97366BFA712C8E311294X0aBI" TargetMode="External"/><Relationship Id="rId3" Type="http://schemas.openxmlformats.org/officeDocument/2006/relationships/webSettings" Target="webSettings.xml"/><Relationship Id="rId7" Type="http://schemas.openxmlformats.org/officeDocument/2006/relationships/hyperlink" Target="consultantplus://offline/ref=ED6A5351E9F1368F4F5735B1F78FA6F97B580B2A246EEF3D435B90062D9A959FB98B8E7E2EFC2F32AFEE8857F57C97366BFA712C8E311294X0aBI" TargetMode="External"/><Relationship Id="rId12" Type="http://schemas.openxmlformats.org/officeDocument/2006/relationships/hyperlink" Target="consultantplus://offline/ref=ED6A5351E9F1368F4F5735B1F78FA6F97B59062E2066EF3D435B90062D9A959FB98B8E7E2EFE2A3BA9EE8857F57C97366BFA712C8E311294X0aB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D6A5351E9F1368F4F5735B1F78FA6F97C5F072F2367EF3D435B90062D9A959FAB8BD6722CF9343AACFBDE06B3X2aAI" TargetMode="External"/><Relationship Id="rId11" Type="http://schemas.openxmlformats.org/officeDocument/2006/relationships/hyperlink" Target="consultantplus://offline/ref=ED6A5351E9F1368F4F5735B1F78FA6F97C5A0D252464EF3D435B90062D9A959FB98B8E7E2EFE2A3BAFEE8857F57C97366BFA712C8E311294X0aBI" TargetMode="External"/><Relationship Id="rId5" Type="http://schemas.openxmlformats.org/officeDocument/2006/relationships/hyperlink" Target="consultantplus://offline/ref=BB7ED69B09AFF765CF3640190CD6E9DAD8689089F8AE7291868FE5FCB99FDEE92EDB6E66DDB81DBD9525D0D5B5C9E322A8ECA9C1B5E0BE1BWFa7I" TargetMode="External"/><Relationship Id="rId15" Type="http://schemas.openxmlformats.org/officeDocument/2006/relationships/fontTable" Target="fontTable.xml"/><Relationship Id="rId10" Type="http://schemas.openxmlformats.org/officeDocument/2006/relationships/hyperlink" Target="consultantplus://offline/ref=ED6A5351E9F1368F4F5735B1F78FA6F97C5F0B2E2766EF3D435B90062D9A959FB98B8E7E2EFE2A3BADEE8857F57C97366BFA712C8E311294X0aBI" TargetMode="External"/><Relationship Id="rId4" Type="http://schemas.openxmlformats.org/officeDocument/2006/relationships/hyperlink" Target="consultantplus://offline/ref=BB7ED69B09AFF765CF3640190CD6E9DAD86B968CFDA67291868FE5FCB99FDEE92EDB6E66DAB116EDCC6AD189F39BF020AEECABC0A9WEa1I" TargetMode="External"/><Relationship Id="rId9" Type="http://schemas.openxmlformats.org/officeDocument/2006/relationships/hyperlink" Target="consultantplus://offline/ref=ED6A5351E9F1368F4F5735B1F78FA6F97C50072F2365EF3D435B90062D9A959FB98B8E7E2EFE2A3AA4EE8857F57C97366BFA712C8E311294X0aBI" TargetMode="External"/><Relationship Id="rId14" Type="http://schemas.openxmlformats.org/officeDocument/2006/relationships/hyperlink" Target="consultantplus://offline/ref=ED6A5351E9F1368F4F5735B1F78FA6F97B5A0E242561EF3D435B90062D9A959FAB8BD6722CF9343AACFBDE06B3X2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7670</Words>
  <Characters>43719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2023-01-27T08:26:00Z</dcterms:created>
  <dcterms:modified xsi:type="dcterms:W3CDTF">2023-05-04T09:15:00Z</dcterms:modified>
</cp:coreProperties>
</file>